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D8" w:rsidRPr="00F2338A" w:rsidRDefault="005E49D8" w:rsidP="00F2338A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F2338A">
        <w:rPr>
          <w:rStyle w:val="190"/>
          <w:sz w:val="24"/>
          <w:szCs w:val="24"/>
        </w:rPr>
        <w:t>Договор о задатке №</w:t>
      </w:r>
    </w:p>
    <w:p w:rsidR="005E49D8" w:rsidRPr="00F2338A" w:rsidRDefault="005E49D8" w:rsidP="00F2338A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</w:p>
    <w:p w:rsidR="005E49D8" w:rsidRPr="00F2338A" w:rsidRDefault="005E49D8" w:rsidP="00F2338A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F2338A">
        <w:rPr>
          <w:rStyle w:val="190"/>
          <w:sz w:val="24"/>
          <w:szCs w:val="24"/>
        </w:rPr>
        <w:t>Г. Ростов-на-Дону</w:t>
      </w:r>
      <w:r w:rsidRPr="00F2338A">
        <w:rPr>
          <w:rStyle w:val="190"/>
          <w:sz w:val="24"/>
          <w:szCs w:val="24"/>
        </w:rPr>
        <w:tab/>
      </w:r>
      <w:r w:rsidRPr="00F2338A">
        <w:rPr>
          <w:rStyle w:val="190"/>
          <w:sz w:val="24"/>
          <w:szCs w:val="24"/>
        </w:rPr>
        <w:tab/>
      </w:r>
      <w:r w:rsidRPr="00F2338A">
        <w:rPr>
          <w:rStyle w:val="190"/>
          <w:sz w:val="24"/>
          <w:szCs w:val="24"/>
        </w:rPr>
        <w:tab/>
      </w:r>
      <w:r w:rsidRPr="00F2338A">
        <w:rPr>
          <w:rStyle w:val="190"/>
          <w:sz w:val="24"/>
          <w:szCs w:val="24"/>
        </w:rPr>
        <w:tab/>
      </w:r>
      <w:r w:rsidRPr="00F2338A">
        <w:rPr>
          <w:rStyle w:val="190"/>
          <w:sz w:val="24"/>
          <w:szCs w:val="24"/>
        </w:rPr>
        <w:tab/>
        <w:t xml:space="preserve">«__»________ </w:t>
      </w:r>
      <w:smartTag w:uri="urn:schemas-microsoft-com:office:smarttags" w:element="metricconverter">
        <w:smartTagPr>
          <w:attr w:name="ProductID" w:val="2018 г"/>
        </w:smartTagPr>
        <w:r w:rsidRPr="00F2338A">
          <w:rPr>
            <w:rStyle w:val="190"/>
            <w:sz w:val="24"/>
            <w:szCs w:val="24"/>
          </w:rPr>
          <w:t>2018 г</w:t>
        </w:r>
      </w:smartTag>
      <w:r w:rsidRPr="00F2338A">
        <w:rPr>
          <w:rStyle w:val="190"/>
          <w:sz w:val="24"/>
          <w:szCs w:val="24"/>
        </w:rPr>
        <w:t>.</w:t>
      </w:r>
    </w:p>
    <w:p w:rsidR="005E49D8" w:rsidRPr="00F2338A" w:rsidRDefault="005E49D8" w:rsidP="00F2338A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</w:p>
    <w:p w:rsidR="005E49D8" w:rsidRPr="00F2338A" w:rsidRDefault="005E49D8" w:rsidP="00F2338A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F2338A">
        <w:rPr>
          <w:b w:val="0"/>
          <w:sz w:val="24"/>
          <w:szCs w:val="24"/>
        </w:rPr>
        <w:t>ООО НПП «СпецСтрой-Связь» (ИНН 6154064140, ОГРН 1096163000450, Ростовская область, г. Таганрог, ул. Большая Бульварная, 13-26) в лице Конкурсного управляющего Ушанова Нарана Сергеевича, действующего на основании Решения Арбитражного суда Ростовской области от 22.01.2016г. по делу №А53-9189/2015</w:t>
      </w:r>
      <w:r w:rsidRPr="00F2338A">
        <w:rPr>
          <w:rStyle w:val="190"/>
          <w:b/>
          <w:sz w:val="24"/>
          <w:szCs w:val="24"/>
        </w:rPr>
        <w:t>,</w:t>
      </w:r>
      <w:r w:rsidRPr="00F2338A">
        <w:rPr>
          <w:rStyle w:val="190"/>
          <w:sz w:val="24"/>
          <w:szCs w:val="24"/>
        </w:rPr>
        <w:t xml:space="preserve"> именуемое в дальнейшем Общество,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5E49D8" w:rsidRPr="00F2338A" w:rsidRDefault="005E49D8" w:rsidP="00F2338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b w:val="0"/>
          <w:sz w:val="24"/>
          <w:szCs w:val="24"/>
        </w:rPr>
      </w:pPr>
      <w:r w:rsidRPr="00F2338A">
        <w:rPr>
          <w:rStyle w:val="111"/>
          <w:b w:val="0"/>
          <w:sz w:val="24"/>
          <w:szCs w:val="24"/>
        </w:rPr>
        <w:t>1. ПРЕДМЕТ ДОГОВОРА</w:t>
      </w:r>
    </w:p>
    <w:p w:rsidR="005E49D8" w:rsidRPr="00F2338A" w:rsidRDefault="005E49D8" w:rsidP="00F2338A">
      <w:pPr>
        <w:pStyle w:val="BodyText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2338A">
        <w:rPr>
          <w:rStyle w:val="190"/>
          <w:b w:val="0"/>
          <w:sz w:val="24"/>
          <w:szCs w:val="24"/>
        </w:rPr>
        <w:t xml:space="preserve">1.1. Претендент вносит задаток Обществу в счет обеспечения оплаты приобретенного на торгах (публичном предложении) имущества </w:t>
      </w:r>
      <w:r w:rsidRPr="00F2338A">
        <w:rPr>
          <w:rFonts w:ascii="Times New Roman" w:hAnsi="Times New Roman" w:cs="Times New Roman"/>
          <w:bCs/>
        </w:rPr>
        <w:t>ООО НПП «СПЕЦСТРОЙ-СВЯЗЬ»</w:t>
      </w:r>
      <w:r w:rsidRPr="00F2338A">
        <w:rPr>
          <w:rFonts w:ascii="Times New Roman" w:hAnsi="Times New Roman" w:cs="Times New Roman"/>
        </w:rPr>
        <w:t xml:space="preserve"> (ИНН 6154064140, ОГРН 1096163000450, Ростовская область, г. Таганрог, ул. Большая Бульварная, 13-26), проводимых организатором торгов - ООО «РЕГИОН-ТОРГИ». Торги проводятся в соответствии с ФЗ «О несостоятельности (банкротстве)» на ЭТП - ООО «ТендерСтандарт» (www.tenderstandart.ru). Начальная цена лотов №3,5 сохраняется в течение 7 дней, начиная с момента публикации извещения о торгах на сайте в сети Интернет по адресу: www.tenderstandart.ru — 03.03.18 г. в 16.00. При отсутствии заявок на приобретение лота, цена уменьшается на 10% от начальной цены реализации соответствующего лота каждые 7 дней. Торги проводятся с 16.00 03.03.18 г. до 16.00 05.05.18 г. </w:t>
      </w:r>
    </w:p>
    <w:p w:rsidR="005E49D8" w:rsidRPr="00F2338A" w:rsidRDefault="005E49D8" w:rsidP="00F2338A">
      <w:pPr>
        <w:ind w:firstLine="720"/>
        <w:jc w:val="both"/>
        <w:rPr>
          <w:rFonts w:ascii="Times New Roman" w:hAnsi="Times New Roman" w:cs="Times New Roman"/>
        </w:rPr>
      </w:pPr>
    </w:p>
    <w:p w:rsidR="005E49D8" w:rsidRPr="00F2338A" w:rsidRDefault="005E49D8" w:rsidP="00F2338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b w:val="0"/>
          <w:sz w:val="24"/>
          <w:szCs w:val="24"/>
        </w:rPr>
      </w:pPr>
      <w:r w:rsidRPr="00F2338A">
        <w:rPr>
          <w:rStyle w:val="111"/>
          <w:b w:val="0"/>
          <w:sz w:val="24"/>
          <w:szCs w:val="24"/>
        </w:rPr>
        <w:t>2. УСЛОВИЯ ДОГОВОРА</w:t>
      </w:r>
    </w:p>
    <w:p w:rsidR="005E49D8" w:rsidRPr="00F2338A" w:rsidRDefault="005E49D8" w:rsidP="00F2338A">
      <w:pPr>
        <w:pStyle w:val="BodyText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2338A">
        <w:rPr>
          <w:rStyle w:val="190"/>
          <w:b w:val="0"/>
          <w:sz w:val="24"/>
          <w:szCs w:val="24"/>
        </w:rPr>
        <w:t xml:space="preserve">2.1. Претендент вносит в полном объеме задаток в размере </w:t>
      </w:r>
      <w:bookmarkStart w:id="0" w:name="_GoBack"/>
      <w:bookmarkEnd w:id="0"/>
      <w:r w:rsidRPr="00F2338A">
        <w:rPr>
          <w:rFonts w:ascii="Times New Roman" w:hAnsi="Times New Roman" w:cs="Times New Roman"/>
        </w:rPr>
        <w:t>5% от начальной цены лота №3 на соответствующем шаге поэтапного снижения цены лота</w:t>
      </w:r>
      <w:r w:rsidRPr="00F2338A">
        <w:rPr>
          <w:rStyle w:val="190"/>
          <w:b w:val="0"/>
          <w:sz w:val="24"/>
          <w:szCs w:val="24"/>
        </w:rPr>
        <w:t xml:space="preserve">: </w:t>
      </w:r>
      <w:r w:rsidRPr="00F2338A">
        <w:rPr>
          <w:rFonts w:ascii="Times New Roman" w:hAnsi="Times New Roman" w:cs="Times New Roman"/>
          <w:bCs/>
        </w:rPr>
        <w:t>Лот №3</w:t>
      </w:r>
      <w:r w:rsidRPr="00F2338A">
        <w:rPr>
          <w:rFonts w:ascii="Times New Roman" w:hAnsi="Times New Roman" w:cs="Times New Roman"/>
        </w:rPr>
        <w:t xml:space="preserve">. </w:t>
      </w:r>
      <w:r w:rsidRPr="00F2338A">
        <w:rPr>
          <w:rFonts w:ascii="Times New Roman" w:hAnsi="Times New Roman" w:cs="Times New Roman"/>
          <w:b/>
        </w:rPr>
        <w:t>Лот №3</w:t>
      </w:r>
      <w:r w:rsidRPr="00F2338A">
        <w:rPr>
          <w:rFonts w:ascii="Times New Roman" w:hAnsi="Times New Roman" w:cs="Times New Roman"/>
        </w:rPr>
        <w:t xml:space="preserve">. Корпус №63, производственное: Литер: п/З2, этаж: подвал, номера на поэтажном плане: 1, 2, 3, 4, 5, 6, 7, 8, 9, 10, 11, 12; Литер: З1, этаж: 1, номера на поэтажном плане: 62, 63, 64, 65, 66, 67, 68, 69, 70, 71, 72, 73, 74, 75, 76, 77, 78, 79, 80, 81, 82, 83, 84, 85, 86, 87, 88, 89, 90, 91, 92, 93, 94, 95, 96, 97, 98, 99, 100, 101, 102, 103, 104, 105; Литер: З2, этаж 1, номера на поэтажном плане: 1, 2, 3, 4, 5, 6, 7, 8, 9, 10, 11, 12, 13, 14, 15, 16, 17, 18, 19, 20, 21, 22, 23, 24, 25, 26, 27; Литер: з4, этаж: 1, номера на поэтажном плане: 1а, 2а; Литер: З1, этаж: 2, номера на поэтажном плане: 29, 30, 31, 32, 33, 34, 35, 36, 37, 38, 39, 40, 41, 42, 43, 44, 45, 46, 47, 48, 49, 50, 51, 52, 53, 54, 55, 56, 57, 58, 59, 60, 61, 62, 63, 64, 65, 66, 67, 68, 69, 70, 71, 72, 73, 74, 75, 76, 77, 78, 79, 80, 81; Литер: З2, этаж: 2, номера на поэтажном плане: 1, 2, 3, 4, 5, 6, 7, 8, 9, 10, 11, 12, 13, 14, 15, 16, 17, 18, 19, 20, 21; Литер: з4, этаж: 2, номера на поэтажном плане: 1а, 2а; Литер: З1, этаж: 3, номера на поэтажном плане: 33, 34, 35, 36, 37, 38, 39, 40, 41, 42, 43, 44, 45, 46, 47, 48, 49, 50, 51, 52, 53, 54, 55, 56, 57, 58, 59, 60, 61, 62, 63, 64, 65, 66, 67, 68, 69, 70, 71, 72, 73, 74, 75, 76, 77, 78, 79, 80, 81, 82, 83, 84, 85, 86; Литер: З2, этаж: 3, номера на поэтажном плане: 1, 2, 3, 4, 5, 6, 7, 8, 9, 10, 11, 12, 13, 14, 15, 16, 17, 18, 19, 20, 21, 22, 23, 24, 25, 26, 27, 28, 29, 30, 31, 32, 33а, 34а, 35а, 36а, 37а, 38а; Литер: з4, этаж: 3, номера на поэтажном плане: 1а. Площадь: общая 6826 кв.м., адрес (местоположение): Россия, Ростовская область, г. Таганрог, ул. Большая Бульварная, 13-26, кадастровый (или условный номер) 61:58:0002515:83, 7105/23414 долей в праве общей долевой собственности на земельный участок, категория земель: Земли населенных пунктов - для использования в производственных целях, площадь: </w:t>
      </w:r>
      <w:smartTag w:uri="urn:schemas-microsoft-com:office:smarttags" w:element="metricconverter">
        <w:smartTagPr>
          <w:attr w:name="ProductID" w:val="23414 кв. м"/>
        </w:smartTagPr>
        <w:r w:rsidRPr="00F2338A">
          <w:rPr>
            <w:rFonts w:ascii="Times New Roman" w:hAnsi="Times New Roman" w:cs="Times New Roman"/>
          </w:rPr>
          <w:t>23414 кв. м</w:t>
        </w:r>
      </w:smartTag>
      <w:r w:rsidRPr="00F2338A">
        <w:rPr>
          <w:rFonts w:ascii="Times New Roman" w:hAnsi="Times New Roman" w:cs="Times New Roman"/>
        </w:rPr>
        <w:t>. Общая долевая собственность: 7105/23414, адрес (местоположение): Россия, Ростовская область, г. Таганрог, ул. Большая Бульварная, 13-26, кадастровый (или условный номер) 61:58:0002515:52.</w:t>
      </w:r>
    </w:p>
    <w:p w:rsidR="005E49D8" w:rsidRPr="00F2338A" w:rsidRDefault="005E49D8" w:rsidP="00F2338A">
      <w:pPr>
        <w:ind w:firstLine="720"/>
        <w:jc w:val="both"/>
        <w:rPr>
          <w:rFonts w:ascii="Times New Roman" w:hAnsi="Times New Roman"/>
        </w:rPr>
      </w:pPr>
      <w:r w:rsidRPr="00F2338A">
        <w:rPr>
          <w:rFonts w:ascii="Times New Roman" w:hAnsi="Times New Roman" w:cs="Times New Roman"/>
        </w:rPr>
        <w:t xml:space="preserve">Начальная цена лота №3 - </w:t>
      </w:r>
      <w:r w:rsidRPr="00F2338A">
        <w:rPr>
          <w:rFonts w:ascii="Times New Roman" w:hAnsi="Times New Roman"/>
        </w:rPr>
        <w:t>49 718 880 руб.</w:t>
      </w:r>
    </w:p>
    <w:p w:rsidR="005E49D8" w:rsidRDefault="005E49D8" w:rsidP="00F2338A">
      <w:pPr>
        <w:ind w:firstLine="720"/>
        <w:jc w:val="both"/>
        <w:rPr>
          <w:rFonts w:ascii="Times New Roman" w:hAnsi="Times New Roman"/>
        </w:rPr>
      </w:pPr>
      <w:r w:rsidRPr="00F2338A">
        <w:rPr>
          <w:rFonts w:ascii="Times New Roman" w:hAnsi="Times New Roman"/>
        </w:rPr>
        <w:t>Интервалы снижения</w:t>
      </w:r>
      <w:r>
        <w:rPr>
          <w:rFonts w:ascii="Times New Roman" w:hAnsi="Times New Roman"/>
        </w:rPr>
        <w:t xml:space="preserve"> лоты №3</w:t>
      </w:r>
      <w:r w:rsidRPr="00F2338A">
        <w:rPr>
          <w:rFonts w:ascii="Times New Roman" w:hAnsi="Times New Roman"/>
        </w:rPr>
        <w:t xml:space="preserve">: </w:t>
      </w:r>
    </w:p>
    <w:tbl>
      <w:tblPr>
        <w:tblW w:w="0" w:type="auto"/>
        <w:tblCellSpacing w:w="5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15"/>
        <w:gridCol w:w="1463"/>
        <w:gridCol w:w="1463"/>
        <w:gridCol w:w="1463"/>
        <w:gridCol w:w="1142"/>
        <w:gridCol w:w="1183"/>
        <w:gridCol w:w="1281"/>
      </w:tblGrid>
      <w:tr w:rsidR="005E49D8" w:rsidRPr="00EA2748" w:rsidTr="00EA2748">
        <w:trPr>
          <w:tblCellSpacing w:w="52" w:type="dxa"/>
        </w:trPr>
        <w:tc>
          <w:tcPr>
            <w:tcW w:w="1017" w:type="dxa"/>
            <w:vAlign w:val="center"/>
          </w:tcPr>
          <w:p w:rsidR="005E49D8" w:rsidRPr="00EA2748" w:rsidRDefault="005E49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5" w:history="1">
              <w:r w:rsidRPr="00EA2748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</w:rPr>
                <w:t>Дата начала интервала</w:t>
              </w:r>
            </w:hyperlink>
            <w:r w:rsidRPr="00EA27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A2748">
              <w:rPr>
                <w:rStyle w:val="sortarrow"/>
                <w:rFonts w:ascii="Times New Roman" w:hAnsi="Times New Roman"/>
                <w:b/>
                <w:bCs/>
                <w:sz w:val="16"/>
                <w:szCs w:val="16"/>
              </w:rPr>
              <w:t> ▲</w:t>
            </w:r>
            <w:r w:rsidRPr="00EA27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  <w:vAlign w:val="center"/>
          </w:tcPr>
          <w:p w:rsidR="005E49D8" w:rsidRPr="00EA2748" w:rsidRDefault="005E49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6" w:history="1">
              <w:r w:rsidRPr="00EA2748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</w:rPr>
                <w:t>Дата начала приема заявок на интервале</w:t>
              </w:r>
            </w:hyperlink>
            <w:r w:rsidRPr="00EA27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38" w:type="dxa"/>
            <w:vAlign w:val="center"/>
          </w:tcPr>
          <w:p w:rsidR="005E49D8" w:rsidRPr="00EA2748" w:rsidRDefault="005E49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7" w:history="1">
              <w:r w:rsidRPr="00EA2748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</w:rPr>
                <w:t>Дата окончания приема заявок на интервале</w:t>
              </w:r>
            </w:hyperlink>
            <w:r w:rsidRPr="00EA27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38" w:type="dxa"/>
            <w:vAlign w:val="center"/>
          </w:tcPr>
          <w:p w:rsidR="005E49D8" w:rsidRPr="00EA2748" w:rsidRDefault="005E49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8" w:history="1">
              <w:r w:rsidRPr="00EA2748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</w:rPr>
                <w:t>Дата окончания интервала</w:t>
              </w:r>
            </w:hyperlink>
            <w:r w:rsidRPr="00EA27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38" w:type="dxa"/>
            <w:vAlign w:val="center"/>
          </w:tcPr>
          <w:p w:rsidR="005E49D8" w:rsidRPr="00EA2748" w:rsidRDefault="005E49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9" w:history="1">
              <w:r w:rsidRPr="00EA2748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</w:rPr>
                <w:t>Снижение от начальной цены, проценты</w:t>
              </w:r>
            </w:hyperlink>
            <w:r w:rsidRPr="00EA27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5E49D8" w:rsidRPr="00EA2748" w:rsidRDefault="005E49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10" w:history="1">
              <w:r w:rsidRPr="00EA2748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</w:rPr>
                <w:t>Задаток на интервале, руб.</w:t>
              </w:r>
            </w:hyperlink>
            <w:r w:rsidRPr="00EA27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E49D8" w:rsidRPr="00EA2748" w:rsidRDefault="005E49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11" w:history="1">
              <w:r w:rsidRPr="00EA2748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</w:rPr>
                <w:t>Цена на интервале, руб.</w:t>
              </w:r>
            </w:hyperlink>
            <w:r w:rsidRPr="00EA27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E49D8" w:rsidRPr="00EA2748" w:rsidTr="00EA2748">
        <w:trPr>
          <w:tblCellSpacing w:w="52" w:type="dxa"/>
        </w:trPr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03.03.2018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03.03.2018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10.03.2018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10.03.2018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2 485 944,00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49 718 880,00</w:t>
            </w:r>
          </w:p>
        </w:tc>
      </w:tr>
      <w:tr w:rsidR="005E49D8" w:rsidRPr="00EA2748" w:rsidTr="00EA2748">
        <w:trPr>
          <w:tblCellSpacing w:w="52" w:type="dxa"/>
        </w:trPr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10.03.2018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10.03.2018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17.03.2018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17.03.2018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2 237 349,60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44 746 992,00</w:t>
            </w:r>
          </w:p>
        </w:tc>
      </w:tr>
      <w:tr w:rsidR="005E49D8" w:rsidRPr="00EA2748" w:rsidTr="00EA2748">
        <w:trPr>
          <w:tblCellSpacing w:w="52" w:type="dxa"/>
        </w:trPr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17.03.2018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17.03.2018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24.03.2018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24.03.2018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1 988 755,20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39 775 104,00</w:t>
            </w:r>
          </w:p>
        </w:tc>
      </w:tr>
      <w:tr w:rsidR="005E49D8" w:rsidRPr="00EA2748" w:rsidTr="00EA2748">
        <w:trPr>
          <w:tblCellSpacing w:w="52" w:type="dxa"/>
        </w:trPr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24.03.2018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24.03.2018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31.03.2018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31.03.2018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1 740 160,80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34 803 216,00</w:t>
            </w:r>
          </w:p>
        </w:tc>
      </w:tr>
      <w:tr w:rsidR="005E49D8" w:rsidRPr="00EA2748" w:rsidTr="00EA2748">
        <w:trPr>
          <w:tblCellSpacing w:w="52" w:type="dxa"/>
        </w:trPr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31.03.2018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31.03.2018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07.04.2018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07.04.2018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1 491 566,40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29 831 328,00</w:t>
            </w:r>
          </w:p>
        </w:tc>
      </w:tr>
      <w:tr w:rsidR="005E49D8" w:rsidRPr="00EA2748" w:rsidTr="00EA2748">
        <w:trPr>
          <w:tblCellSpacing w:w="52" w:type="dxa"/>
        </w:trPr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07.04.2018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07.04.2018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14.04.2018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14.04.2018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1 242 972,00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24 859 440,00</w:t>
            </w:r>
          </w:p>
        </w:tc>
      </w:tr>
      <w:tr w:rsidR="005E49D8" w:rsidRPr="00EA2748" w:rsidTr="00EA2748">
        <w:trPr>
          <w:tblCellSpacing w:w="52" w:type="dxa"/>
        </w:trPr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14.04.2018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14.04.2018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21.04.2018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21.04.2018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994 377,60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19 887 552,00</w:t>
            </w:r>
          </w:p>
        </w:tc>
      </w:tr>
      <w:tr w:rsidR="005E49D8" w:rsidRPr="00EA2748" w:rsidTr="00EA2748">
        <w:trPr>
          <w:tblCellSpacing w:w="52" w:type="dxa"/>
        </w:trPr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21.04.2018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21.04.2018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28.04.2018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28.04.2018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745 783,20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14 915 664,00</w:t>
            </w:r>
          </w:p>
        </w:tc>
      </w:tr>
      <w:tr w:rsidR="005E49D8" w:rsidRPr="00EA2748" w:rsidTr="00EA2748">
        <w:trPr>
          <w:tblCellSpacing w:w="52" w:type="dxa"/>
        </w:trPr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28.04.2018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28.04.2018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05.05.2018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05.05.2018 16:00:00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497 188,80</w:t>
            </w:r>
          </w:p>
        </w:tc>
        <w:tc>
          <w:tcPr>
            <w:tcW w:w="0" w:type="auto"/>
            <w:vAlign w:val="center"/>
          </w:tcPr>
          <w:p w:rsidR="005E49D8" w:rsidRPr="00EA2748" w:rsidRDefault="005E4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748">
              <w:rPr>
                <w:rFonts w:ascii="Times New Roman" w:hAnsi="Times New Roman" w:cs="Times New Roman"/>
                <w:sz w:val="16"/>
                <w:szCs w:val="16"/>
              </w:rPr>
              <w:t>9 943 776,00</w:t>
            </w:r>
          </w:p>
        </w:tc>
      </w:tr>
    </w:tbl>
    <w:p w:rsidR="005E49D8" w:rsidRPr="00C6517C" w:rsidRDefault="005E49D8" w:rsidP="00C6517C">
      <w:pPr>
        <w:ind w:firstLine="720"/>
        <w:jc w:val="both"/>
        <w:rPr>
          <w:rFonts w:ascii="Times New Roman" w:hAnsi="Times New Roman" w:cs="Times New Roman"/>
        </w:rPr>
      </w:pPr>
      <w:r w:rsidRPr="00C6517C">
        <w:rPr>
          <w:rStyle w:val="190"/>
          <w:b w:val="0"/>
          <w:sz w:val="24"/>
          <w:szCs w:val="24"/>
        </w:rPr>
        <w:t xml:space="preserve">2.2. </w:t>
      </w:r>
      <w:r w:rsidRPr="00C6517C">
        <w:rPr>
          <w:rFonts w:ascii="Times New Roman" w:hAnsi="Times New Roman" w:cs="Times New Roman"/>
        </w:rPr>
        <w:t xml:space="preserve">Претендент обязан обеспечить поступление задатка, на указанный счет не позднее даты и времени окончания приема заявок для соответствующего периода проведения торгов. </w:t>
      </w:r>
    </w:p>
    <w:p w:rsidR="005E49D8" w:rsidRPr="00F2338A" w:rsidRDefault="005E49D8" w:rsidP="00F233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F2338A">
        <w:rPr>
          <w:rStyle w:val="190"/>
          <w:b w:val="0"/>
          <w:sz w:val="24"/>
          <w:szCs w:val="24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5E49D8" w:rsidRPr="00F2338A" w:rsidRDefault="005E49D8" w:rsidP="00F2338A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Cs/>
          <w:sz w:val="24"/>
          <w:szCs w:val="24"/>
        </w:rPr>
      </w:pPr>
      <w:r w:rsidRPr="00F2338A">
        <w:rPr>
          <w:rStyle w:val="192"/>
          <w:bCs/>
          <w:sz w:val="24"/>
          <w:szCs w:val="24"/>
        </w:rPr>
        <w:t>3. ПРАВА И ОБЯЗАННОСТИ СТОРОН</w:t>
      </w:r>
    </w:p>
    <w:p w:rsidR="005E49D8" w:rsidRPr="00F2338A" w:rsidRDefault="005E49D8" w:rsidP="00F233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F2338A">
        <w:rPr>
          <w:rStyle w:val="190"/>
          <w:sz w:val="24"/>
          <w:szCs w:val="24"/>
        </w:rPr>
        <w:t>3.1 Общество и Претендент обладают правами и обязанностями в соответствии с действующим законодательством РФ.</w:t>
      </w:r>
    </w:p>
    <w:p w:rsidR="005E49D8" w:rsidRPr="00F2338A" w:rsidRDefault="005E49D8" w:rsidP="00F2338A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b w:val="0"/>
          <w:sz w:val="24"/>
          <w:szCs w:val="24"/>
        </w:rPr>
      </w:pPr>
      <w:r w:rsidRPr="00F2338A">
        <w:rPr>
          <w:rStyle w:val="111"/>
          <w:b w:val="0"/>
          <w:sz w:val="24"/>
          <w:szCs w:val="24"/>
        </w:rPr>
        <w:t>4. ОСОБЫЕ УСЛОВИЯ ДОГОВОРА</w:t>
      </w:r>
    </w:p>
    <w:p w:rsidR="005E49D8" w:rsidRPr="00F2338A" w:rsidRDefault="005E49D8" w:rsidP="00F2338A">
      <w:pPr>
        <w:ind w:firstLine="720"/>
        <w:jc w:val="both"/>
        <w:rPr>
          <w:rFonts w:ascii="Times New Roman" w:hAnsi="Times New Roman" w:cs="Times New Roman"/>
        </w:rPr>
      </w:pPr>
      <w:r w:rsidRPr="00F2338A">
        <w:rPr>
          <w:rStyle w:val="190"/>
          <w:b w:val="0"/>
          <w:sz w:val="24"/>
          <w:szCs w:val="24"/>
        </w:rPr>
        <w:t>4.1.</w:t>
      </w:r>
      <w:r w:rsidRPr="00F2338A">
        <w:rPr>
          <w:rFonts w:ascii="Times New Roman" w:hAnsi="Times New Roman" w:cs="Times New Roman"/>
          <w:bCs/>
        </w:rPr>
        <w:t xml:space="preserve"> </w:t>
      </w:r>
      <w:r w:rsidRPr="00F2338A">
        <w:rPr>
          <w:rFonts w:ascii="Times New Roman" w:hAnsi="Times New Roman" w:cs="Times New Roman"/>
        </w:rPr>
        <w:t>Общество возвращает задаток в течение 5 (пяти) рабочих дней со дня подписания Протокола об итогах торгов в случаях:</w:t>
      </w:r>
    </w:p>
    <w:p w:rsidR="005E49D8" w:rsidRPr="00F2338A" w:rsidRDefault="005E49D8" w:rsidP="00F2338A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F2338A">
        <w:rPr>
          <w:rFonts w:ascii="Times New Roman" w:hAnsi="Times New Roman" w:cs="Times New Roman"/>
        </w:rPr>
        <w:t>Претендент не допущен к участию в торгах;</w:t>
      </w:r>
    </w:p>
    <w:p w:rsidR="005E49D8" w:rsidRPr="00F2338A" w:rsidRDefault="005E49D8" w:rsidP="00F2338A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F2338A">
        <w:rPr>
          <w:rFonts w:ascii="Times New Roman" w:hAnsi="Times New Roman" w:cs="Times New Roman"/>
        </w:rPr>
        <w:t>Претендент участвовал в торгах, но не выиграл их;</w:t>
      </w:r>
    </w:p>
    <w:p w:rsidR="005E49D8" w:rsidRPr="00F2338A" w:rsidRDefault="005E49D8" w:rsidP="00F2338A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F2338A">
        <w:rPr>
          <w:rFonts w:ascii="Times New Roman" w:hAnsi="Times New Roman" w:cs="Times New Roman"/>
        </w:rPr>
        <w:t>Претендент отозвал свою заявку на участие в торгах до момента окончания срока приема заявок на участие в торгах.</w:t>
      </w:r>
    </w:p>
    <w:p w:rsidR="005E49D8" w:rsidRPr="00F2338A" w:rsidRDefault="005E49D8" w:rsidP="00F2338A">
      <w:pPr>
        <w:ind w:firstLine="720"/>
        <w:jc w:val="both"/>
        <w:rPr>
          <w:rFonts w:ascii="Times New Roman" w:hAnsi="Times New Roman" w:cs="Times New Roman"/>
        </w:rPr>
      </w:pPr>
      <w:r w:rsidRPr="00F2338A">
        <w:rPr>
          <w:rFonts w:ascii="Times New Roman" w:hAnsi="Times New Roman" w:cs="Times New Roman"/>
          <w:bCs/>
        </w:rPr>
        <w:t xml:space="preserve">4.2. </w:t>
      </w:r>
      <w:r w:rsidRPr="00F2338A">
        <w:rPr>
          <w:rFonts w:ascii="Times New Roman" w:hAnsi="Times New Roman" w:cs="Times New Roman"/>
        </w:rPr>
        <w:t>В случае отмены торгов Общество возвращает задаток Претенденту в течение 5 (пяти) рабочих дней со дня вынесения Организатором торгов Решения об отмене торгов.</w:t>
      </w:r>
    </w:p>
    <w:p w:rsidR="005E49D8" w:rsidRPr="00F2338A" w:rsidRDefault="005E49D8" w:rsidP="00F2338A">
      <w:pPr>
        <w:ind w:firstLine="720"/>
        <w:jc w:val="both"/>
        <w:rPr>
          <w:rFonts w:ascii="Times New Roman" w:hAnsi="Times New Roman" w:cs="Times New Roman"/>
        </w:rPr>
      </w:pPr>
      <w:r w:rsidRPr="00F2338A">
        <w:rPr>
          <w:rFonts w:ascii="Times New Roman" w:hAnsi="Times New Roman" w:cs="Times New Roman"/>
          <w:bCs/>
        </w:rPr>
        <w:t xml:space="preserve">4.3. </w:t>
      </w:r>
      <w:r w:rsidRPr="00F2338A">
        <w:rPr>
          <w:rFonts w:ascii="Times New Roman" w:hAnsi="Times New Roman" w:cs="Times New Roman"/>
        </w:rPr>
        <w:t>Общество не возвращает задаток Претенденту в случаях:</w:t>
      </w:r>
    </w:p>
    <w:p w:rsidR="005E49D8" w:rsidRPr="00F2338A" w:rsidRDefault="005E49D8" w:rsidP="00F2338A">
      <w:pPr>
        <w:numPr>
          <w:ilvl w:val="0"/>
          <w:numId w:val="5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F2338A">
        <w:rPr>
          <w:rFonts w:ascii="Times New Roman" w:hAnsi="Times New Roman" w:cs="Times New Roman"/>
        </w:rPr>
        <w:t>уклонения Претендента, признанного победителем торгов, от подписания Договора купли-продажи предмета торгов в установленный срок;</w:t>
      </w:r>
    </w:p>
    <w:p w:rsidR="005E49D8" w:rsidRPr="00F2338A" w:rsidRDefault="005E49D8" w:rsidP="00F2338A">
      <w:pPr>
        <w:numPr>
          <w:ilvl w:val="0"/>
          <w:numId w:val="5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F2338A">
        <w:rPr>
          <w:rFonts w:ascii="Times New Roman" w:hAnsi="Times New Roman" w:cs="Times New Roman"/>
        </w:rPr>
        <w:t>уклонения Претендента, признанного победителем торгов, от полной оплаты предмета торгов, в соответствии с Протоколом об итогах торгов и Договором купли-продажи предмета торгов.</w:t>
      </w:r>
    </w:p>
    <w:p w:rsidR="005E49D8" w:rsidRPr="00F2338A" w:rsidRDefault="005E49D8" w:rsidP="00F2338A">
      <w:pPr>
        <w:pStyle w:val="110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  <w:r w:rsidRPr="00F2338A">
        <w:rPr>
          <w:rStyle w:val="111"/>
          <w:b w:val="0"/>
          <w:sz w:val="24"/>
          <w:szCs w:val="24"/>
        </w:rPr>
        <w:t>5. ЗАКЛЮЧИТЕЛЬНЫЕ ПОЛОЖЕНИЯ</w:t>
      </w:r>
    </w:p>
    <w:p w:rsidR="005E49D8" w:rsidRPr="00F2338A" w:rsidRDefault="005E49D8" w:rsidP="00F2338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4"/>
          <w:szCs w:val="24"/>
        </w:rPr>
      </w:pPr>
      <w:r w:rsidRPr="00F2338A">
        <w:rPr>
          <w:rStyle w:val="190"/>
          <w:sz w:val="24"/>
          <w:szCs w:val="24"/>
        </w:rPr>
        <w:t>Данный Договор заключен в порядке, предусмотренном статьей 428 Гражданского кодекса Российской Федерации.</w:t>
      </w:r>
    </w:p>
    <w:p w:rsidR="005E49D8" w:rsidRPr="00F2338A" w:rsidRDefault="005E49D8" w:rsidP="00F2338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F2338A">
        <w:rPr>
          <w:rStyle w:val="190"/>
          <w:sz w:val="24"/>
          <w:szCs w:val="24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5E49D8" w:rsidRPr="00F2338A" w:rsidRDefault="005E49D8" w:rsidP="00F2338A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F2338A">
        <w:rPr>
          <w:rStyle w:val="190"/>
          <w:sz w:val="24"/>
          <w:szCs w:val="24"/>
        </w:rPr>
        <w:t>Договор вступает в силу с момента подписания.</w:t>
      </w:r>
    </w:p>
    <w:p w:rsidR="005E49D8" w:rsidRPr="00F2338A" w:rsidRDefault="005E49D8" w:rsidP="00F2338A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F2338A">
        <w:rPr>
          <w:rStyle w:val="190"/>
          <w:sz w:val="24"/>
          <w:szCs w:val="24"/>
        </w:rPr>
        <w:t>Настоящий Договор составлен в 2-х (двух) экземплярах, имеющих одинаковую юридическую силу.</w:t>
      </w:r>
    </w:p>
    <w:p w:rsidR="005E49D8" w:rsidRPr="00F2338A" w:rsidRDefault="005E49D8" w:rsidP="00F2338A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sz w:val="24"/>
          <w:szCs w:val="24"/>
        </w:rPr>
      </w:pPr>
      <w:r w:rsidRPr="00F2338A">
        <w:rPr>
          <w:rStyle w:val="111"/>
          <w:sz w:val="24"/>
          <w:szCs w:val="24"/>
        </w:rPr>
        <w:t>6. ЮРИДИЧЕСКИЕ АДРЕСА И ПОДПИСИ СТОРОН:</w:t>
      </w:r>
    </w:p>
    <w:p w:rsidR="005E49D8" w:rsidRPr="00F2338A" w:rsidRDefault="005E49D8" w:rsidP="00F233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F2338A">
        <w:rPr>
          <w:b w:val="0"/>
          <w:sz w:val="24"/>
          <w:szCs w:val="24"/>
        </w:rPr>
        <w:t>Претендент</w:t>
      </w:r>
    </w:p>
    <w:p w:rsidR="005E49D8" w:rsidRPr="00F2338A" w:rsidRDefault="005E49D8" w:rsidP="00F233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F2338A">
        <w:rPr>
          <w:b w:val="0"/>
          <w:sz w:val="24"/>
          <w:szCs w:val="24"/>
        </w:rPr>
        <w:t>_____________________</w:t>
      </w:r>
    </w:p>
    <w:p w:rsidR="005E49D8" w:rsidRPr="00F2338A" w:rsidRDefault="005E49D8" w:rsidP="00F233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F2338A">
        <w:rPr>
          <w:b w:val="0"/>
          <w:sz w:val="24"/>
          <w:szCs w:val="24"/>
        </w:rPr>
        <w:t>Общество:</w:t>
      </w:r>
    </w:p>
    <w:p w:rsidR="005E49D8" w:rsidRPr="00F2338A" w:rsidRDefault="005E49D8" w:rsidP="00F233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F2338A">
        <w:rPr>
          <w:b w:val="0"/>
          <w:sz w:val="24"/>
          <w:szCs w:val="24"/>
        </w:rPr>
        <w:t>ООО НПП «СпецСтрой-Связь» (ИНН 6154064140, ОГРН 1096163000450, Ростовская область, г. Таганрог, ул. Большая Бульварная, 13-26), р/с 40702810400000001739 в ПАО «Таганрогбанк», к/с 30101810100000000946, БИК 046013946</w:t>
      </w:r>
    </w:p>
    <w:p w:rsidR="005E49D8" w:rsidRPr="00F2338A" w:rsidRDefault="005E49D8" w:rsidP="00F233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F2338A">
        <w:rPr>
          <w:b w:val="0"/>
          <w:sz w:val="24"/>
          <w:szCs w:val="24"/>
        </w:rPr>
        <w:t>Конкурсный управляющий: ________________ /Н.С. Ушанов /</w:t>
      </w:r>
    </w:p>
    <w:p w:rsidR="005E49D8" w:rsidRPr="00F2338A" w:rsidRDefault="005E49D8" w:rsidP="00F233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F2338A">
        <w:rPr>
          <w:b w:val="0"/>
          <w:sz w:val="24"/>
          <w:szCs w:val="24"/>
        </w:rPr>
        <w:tab/>
      </w:r>
      <w:r w:rsidRPr="00F2338A">
        <w:rPr>
          <w:b w:val="0"/>
          <w:sz w:val="24"/>
          <w:szCs w:val="24"/>
        </w:rPr>
        <w:tab/>
      </w:r>
      <w:r w:rsidRPr="00F2338A">
        <w:rPr>
          <w:b w:val="0"/>
          <w:sz w:val="24"/>
          <w:szCs w:val="24"/>
        </w:rPr>
        <w:tab/>
      </w:r>
      <w:r w:rsidRPr="00F2338A">
        <w:rPr>
          <w:b w:val="0"/>
          <w:sz w:val="24"/>
          <w:szCs w:val="24"/>
        </w:rPr>
        <w:tab/>
        <w:t>М.п.</w:t>
      </w:r>
    </w:p>
    <w:p w:rsidR="005E49D8" w:rsidRPr="00F2338A" w:rsidRDefault="005E49D8" w:rsidP="00F233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5E49D8" w:rsidRPr="00F2338A" w:rsidRDefault="005E49D8" w:rsidP="00F233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F2338A">
        <w:rPr>
          <w:b w:val="0"/>
          <w:sz w:val="24"/>
          <w:szCs w:val="24"/>
        </w:rPr>
        <w:t>Претендент: ____________________/</w:t>
      </w:r>
    </w:p>
    <w:sectPr w:rsidR="005E49D8" w:rsidRPr="00F2338A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5B51796"/>
    <w:multiLevelType w:val="multilevel"/>
    <w:tmpl w:val="26E0DD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</w:abstractNum>
  <w:abstractNum w:abstractNumId="4">
    <w:nsid w:val="296553E5"/>
    <w:multiLevelType w:val="multilevel"/>
    <w:tmpl w:val="D29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97360"/>
    <w:multiLevelType w:val="multilevel"/>
    <w:tmpl w:val="11CE739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388E"/>
    <w:rsid w:val="000D1CEC"/>
    <w:rsid w:val="000F2E22"/>
    <w:rsid w:val="00115357"/>
    <w:rsid w:val="00141ABB"/>
    <w:rsid w:val="00155C4D"/>
    <w:rsid w:val="00194389"/>
    <w:rsid w:val="001960FF"/>
    <w:rsid w:val="001B19F4"/>
    <w:rsid w:val="001C4044"/>
    <w:rsid w:val="001D6624"/>
    <w:rsid w:val="001D7726"/>
    <w:rsid w:val="001F39F3"/>
    <w:rsid w:val="0021403E"/>
    <w:rsid w:val="00214A7A"/>
    <w:rsid w:val="002305ED"/>
    <w:rsid w:val="00234263"/>
    <w:rsid w:val="002440FF"/>
    <w:rsid w:val="00261208"/>
    <w:rsid w:val="00270547"/>
    <w:rsid w:val="00290482"/>
    <w:rsid w:val="002E4597"/>
    <w:rsid w:val="002F527D"/>
    <w:rsid w:val="003116AF"/>
    <w:rsid w:val="003433A8"/>
    <w:rsid w:val="00350F2C"/>
    <w:rsid w:val="003B2CD4"/>
    <w:rsid w:val="003C5666"/>
    <w:rsid w:val="003E2D64"/>
    <w:rsid w:val="003F79CA"/>
    <w:rsid w:val="0040498F"/>
    <w:rsid w:val="00431A60"/>
    <w:rsid w:val="00490756"/>
    <w:rsid w:val="00493BBC"/>
    <w:rsid w:val="004A1D79"/>
    <w:rsid w:val="004A6581"/>
    <w:rsid w:val="004D1078"/>
    <w:rsid w:val="004D2165"/>
    <w:rsid w:val="004D2286"/>
    <w:rsid w:val="00501D6D"/>
    <w:rsid w:val="00510923"/>
    <w:rsid w:val="00522C1B"/>
    <w:rsid w:val="005429D4"/>
    <w:rsid w:val="0055105A"/>
    <w:rsid w:val="0056512B"/>
    <w:rsid w:val="00572B91"/>
    <w:rsid w:val="00577FB2"/>
    <w:rsid w:val="0058093E"/>
    <w:rsid w:val="005853E7"/>
    <w:rsid w:val="00592944"/>
    <w:rsid w:val="00593F5D"/>
    <w:rsid w:val="005D3ADA"/>
    <w:rsid w:val="005D552A"/>
    <w:rsid w:val="005E49D8"/>
    <w:rsid w:val="005F0A34"/>
    <w:rsid w:val="00610060"/>
    <w:rsid w:val="00635281"/>
    <w:rsid w:val="00645452"/>
    <w:rsid w:val="00680DBD"/>
    <w:rsid w:val="00691FC2"/>
    <w:rsid w:val="006E0F63"/>
    <w:rsid w:val="006E3E13"/>
    <w:rsid w:val="00701BF0"/>
    <w:rsid w:val="00724222"/>
    <w:rsid w:val="00732489"/>
    <w:rsid w:val="00763E84"/>
    <w:rsid w:val="00784726"/>
    <w:rsid w:val="00797BAC"/>
    <w:rsid w:val="007C7CEF"/>
    <w:rsid w:val="007D203B"/>
    <w:rsid w:val="007D69DA"/>
    <w:rsid w:val="007E6AF3"/>
    <w:rsid w:val="007F1012"/>
    <w:rsid w:val="008146E0"/>
    <w:rsid w:val="00832C9D"/>
    <w:rsid w:val="0086582C"/>
    <w:rsid w:val="00895A88"/>
    <w:rsid w:val="008A36AD"/>
    <w:rsid w:val="008A6ED5"/>
    <w:rsid w:val="008C1712"/>
    <w:rsid w:val="008F0628"/>
    <w:rsid w:val="009026C3"/>
    <w:rsid w:val="00915C0B"/>
    <w:rsid w:val="0093240E"/>
    <w:rsid w:val="00936488"/>
    <w:rsid w:val="009435E7"/>
    <w:rsid w:val="0094400D"/>
    <w:rsid w:val="009675A4"/>
    <w:rsid w:val="00971F96"/>
    <w:rsid w:val="00973F94"/>
    <w:rsid w:val="009854BA"/>
    <w:rsid w:val="009B2D6F"/>
    <w:rsid w:val="00A01F45"/>
    <w:rsid w:val="00A20E5C"/>
    <w:rsid w:val="00AB55FE"/>
    <w:rsid w:val="00AD09F4"/>
    <w:rsid w:val="00AD43B8"/>
    <w:rsid w:val="00B00C99"/>
    <w:rsid w:val="00B05ED2"/>
    <w:rsid w:val="00B267A3"/>
    <w:rsid w:val="00B36F3C"/>
    <w:rsid w:val="00B635D3"/>
    <w:rsid w:val="00B810E7"/>
    <w:rsid w:val="00B84177"/>
    <w:rsid w:val="00B912B9"/>
    <w:rsid w:val="00BB306F"/>
    <w:rsid w:val="00BD21C7"/>
    <w:rsid w:val="00BF0B85"/>
    <w:rsid w:val="00C358CD"/>
    <w:rsid w:val="00C35E28"/>
    <w:rsid w:val="00C6517C"/>
    <w:rsid w:val="00C8594A"/>
    <w:rsid w:val="00C867C2"/>
    <w:rsid w:val="00C94E09"/>
    <w:rsid w:val="00CB7A7E"/>
    <w:rsid w:val="00CB7C76"/>
    <w:rsid w:val="00CF1787"/>
    <w:rsid w:val="00D05259"/>
    <w:rsid w:val="00D15DD4"/>
    <w:rsid w:val="00D2753E"/>
    <w:rsid w:val="00D32CE8"/>
    <w:rsid w:val="00D75427"/>
    <w:rsid w:val="00D948A6"/>
    <w:rsid w:val="00DA15DD"/>
    <w:rsid w:val="00DA65BD"/>
    <w:rsid w:val="00DB2E06"/>
    <w:rsid w:val="00DC0455"/>
    <w:rsid w:val="00DC1E6E"/>
    <w:rsid w:val="00DD7129"/>
    <w:rsid w:val="00DF327A"/>
    <w:rsid w:val="00DF5492"/>
    <w:rsid w:val="00E1655B"/>
    <w:rsid w:val="00E64E4F"/>
    <w:rsid w:val="00E76141"/>
    <w:rsid w:val="00E87CCC"/>
    <w:rsid w:val="00E95E9B"/>
    <w:rsid w:val="00EA2748"/>
    <w:rsid w:val="00EA368E"/>
    <w:rsid w:val="00EC20B0"/>
    <w:rsid w:val="00EC49B8"/>
    <w:rsid w:val="00ED41B7"/>
    <w:rsid w:val="00F1230D"/>
    <w:rsid w:val="00F14831"/>
    <w:rsid w:val="00F2338A"/>
    <w:rsid w:val="00F320CB"/>
    <w:rsid w:val="00F449B3"/>
    <w:rsid w:val="00F622F0"/>
    <w:rsid w:val="00F95F2D"/>
    <w:rsid w:val="00FA7947"/>
    <w:rsid w:val="00FB75AE"/>
    <w:rsid w:val="00FC356A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b/>
      <w:bCs/>
    </w:rPr>
  </w:style>
  <w:style w:type="character" w:customStyle="1" w:styleId="19">
    <w:name w:val="Основной текст (19)_"/>
    <w:basedOn w:val="DefaultParagraphFont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</w:style>
  <w:style w:type="character" w:customStyle="1" w:styleId="192">
    <w:name w:val="Основной текст (19)"/>
    <w:basedOn w:val="19"/>
    <w:uiPriority w:val="99"/>
    <w:rsid w:val="00040D0A"/>
  </w:style>
  <w:style w:type="character" w:customStyle="1" w:styleId="1910">
    <w:name w:val="Основной текст (19) + Не полужирный1"/>
    <w:basedOn w:val="19"/>
    <w:uiPriority w:val="99"/>
    <w:rsid w:val="00040D0A"/>
    <w:rPr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b/>
      <w:bCs/>
      <w:u w:val="single"/>
    </w:rPr>
  </w:style>
  <w:style w:type="paragraph" w:customStyle="1" w:styleId="110">
    <w:name w:val="Основной текст (11)"/>
    <w:basedOn w:val="Normal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Normal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TableGrid">
    <w:name w:val="Table Grid"/>
    <w:basedOn w:val="TableNormal"/>
    <w:uiPriority w:val="99"/>
    <w:locked/>
    <w:rsid w:val="004A1D7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BodyText">
    <w:name w:val="Body Text"/>
    <w:basedOn w:val="Normal"/>
    <w:link w:val="BodyTextChar"/>
    <w:uiPriority w:val="99"/>
    <w:rsid w:val="00F2338A"/>
    <w:pPr>
      <w:suppressAutoHyphens/>
      <w:spacing w:after="140" w:line="288" w:lineRule="auto"/>
    </w:pPr>
    <w:rPr>
      <w:rFonts w:ascii="Andalus" w:hAnsi="Andalus" w:cs="Andalus"/>
      <w:color w:val="auto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sortarrow">
    <w:name w:val="sortarrow"/>
    <w:basedOn w:val="DefaultParagraphFont"/>
    <w:uiPriority w:val="99"/>
    <w:rsid w:val="00EA27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derstandart.ru/TradeLotEdit/LotIntervalTable/172675?pageSize=10&amp;currentPage=1&amp;sortBy=EndPriceDate&amp;asc=True&amp;lotId=172675&amp;refresh=Fal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nderstandart.ru/TradeLotEdit/LotIntervalTable/172675?pageSize=10&amp;currentPage=1&amp;sortBy=ApplicationEndPriceDate&amp;asc=True&amp;lotId=172675&amp;refresh=Fal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nderstandart.ru/TradeLotEdit/LotIntervalTable/172675?pageSize=10&amp;currentPage=1&amp;sortBy=ApplicationStartPriceDate&amp;asc=True&amp;lotId=172675&amp;refresh=False" TargetMode="External"/><Relationship Id="rId11" Type="http://schemas.openxmlformats.org/officeDocument/2006/relationships/hyperlink" Target="http://tenderstandart.ru/TradeLotEdit/LotIntervalTable/172675?pageSize=10&amp;currentPage=1&amp;sortBy=Price&amp;asc=True&amp;lotId=172675&amp;refresh=False" TargetMode="External"/><Relationship Id="rId5" Type="http://schemas.openxmlformats.org/officeDocument/2006/relationships/hyperlink" Target="http://tenderstandart.ru/TradeLotEdit/LotIntervalTable/172675?pageSize=10&amp;currentPage=1&amp;sortBy=StartPriceDate&amp;asc=False&amp;lotId=172675&amp;refresh=False" TargetMode="External"/><Relationship Id="rId10" Type="http://schemas.openxmlformats.org/officeDocument/2006/relationships/hyperlink" Target="http://tenderstandart.ru/TradeLotEdit/LotIntervalTable/172675?pageSize=10&amp;currentPage=1&amp;sortBy=IntervalDeposite&amp;asc=True&amp;lotId=172675&amp;refresh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derstandart.ru/TradeLotEdit/LotIntervalTable/172675?pageSize=10&amp;currentPage=1&amp;sortBy=IntervalStep&amp;asc=True&amp;lotId=172675&amp;refresh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1233</Words>
  <Characters>7031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PR</dc:creator>
  <cp:keywords/>
  <dc:description/>
  <cp:lastModifiedBy>Acer</cp:lastModifiedBy>
  <cp:revision>4</cp:revision>
  <cp:lastPrinted>2011-05-17T12:42:00Z</cp:lastPrinted>
  <dcterms:created xsi:type="dcterms:W3CDTF">2018-03-02T09:03:00Z</dcterms:created>
  <dcterms:modified xsi:type="dcterms:W3CDTF">2018-03-02T09:29:00Z</dcterms:modified>
</cp:coreProperties>
</file>