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4F67BE" w:rsidRPr="001D66A2">
        <w:rPr>
          <w:rFonts w:ascii="Times New Roman" w:hAnsi="Times New Roman" w:cs="Times New Roman"/>
        </w:rPr>
        <w:t xml:space="preserve">Абакан 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«____»________________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20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F3219C" w:rsidP="004777D6">
      <w:pPr>
        <w:pStyle w:val="ConsNonformat"/>
        <w:widowControl/>
        <w:ind w:right="-567" w:firstLine="709"/>
        <w:jc w:val="both"/>
        <w:rPr>
          <w:rFonts w:ascii="Times New Roman" w:hAnsi="Times New Roman" w:cs="Times New Roman"/>
        </w:rPr>
      </w:pPr>
      <w:r w:rsidRPr="00F3219C">
        <w:rPr>
          <w:rFonts w:ascii="Times New Roman" w:hAnsi="Times New Roman" w:cs="Times New Roman"/>
        </w:rPr>
        <w:t xml:space="preserve">Финансовый управляющий гражданина </w:t>
      </w:r>
      <w:r w:rsidR="0077485C" w:rsidRPr="0077485C">
        <w:rPr>
          <w:rFonts w:ascii="Times New Roman" w:hAnsi="Times New Roman" w:cs="Times New Roman"/>
        </w:rPr>
        <w:t xml:space="preserve">Ткаченко Романа Николаевича </w:t>
      </w:r>
      <w:r w:rsidRPr="00F3219C">
        <w:rPr>
          <w:rFonts w:ascii="Times New Roman" w:hAnsi="Times New Roman" w:cs="Times New Roman"/>
        </w:rPr>
        <w:t xml:space="preserve">Анжина Маргарита Владимировна, действующая на основании решения Арбитражного суда Республики Хакасия от </w:t>
      </w:r>
      <w:r w:rsidR="0077485C">
        <w:rPr>
          <w:rFonts w:ascii="Times New Roman" w:hAnsi="Times New Roman" w:cs="Times New Roman"/>
        </w:rPr>
        <w:t>20</w:t>
      </w:r>
      <w:r w:rsidRPr="00F3219C">
        <w:rPr>
          <w:rFonts w:ascii="Times New Roman" w:hAnsi="Times New Roman" w:cs="Times New Roman"/>
        </w:rPr>
        <w:t>.07.20</w:t>
      </w:r>
      <w:r w:rsidR="0077485C">
        <w:rPr>
          <w:rFonts w:ascii="Times New Roman" w:hAnsi="Times New Roman" w:cs="Times New Roman"/>
        </w:rPr>
        <w:t xml:space="preserve">20 </w:t>
      </w:r>
      <w:r w:rsidRPr="00F3219C">
        <w:rPr>
          <w:rFonts w:ascii="Times New Roman" w:hAnsi="Times New Roman" w:cs="Times New Roman"/>
        </w:rPr>
        <w:t xml:space="preserve">г. по делу № </w:t>
      </w:r>
      <w:r w:rsidR="0077485C" w:rsidRPr="0077485C">
        <w:rPr>
          <w:rFonts w:ascii="Times New Roman" w:hAnsi="Times New Roman" w:cs="Times New Roman"/>
        </w:rPr>
        <w:t>А74-10313/2019</w:t>
      </w:r>
      <w:bookmarkStart w:id="0" w:name="_GoBack"/>
      <w:bookmarkEnd w:id="0"/>
      <w:r w:rsidR="00883A28" w:rsidRPr="00071334">
        <w:rPr>
          <w:rFonts w:ascii="Times New Roman" w:hAnsi="Times New Roman" w:cs="Times New Roman"/>
        </w:rPr>
        <w:t>, 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A105C0" w:rsidRPr="00A105C0">
        <w:rPr>
          <w:rFonts w:ascii="Times New Roman" w:eastAsia="Calibri" w:hAnsi="Times New Roman" w:cs="Times New Roman"/>
        </w:rPr>
        <w:t>,</w:t>
      </w:r>
      <w:r w:rsidR="00A105C0">
        <w:rPr>
          <w:rFonts w:ascii="Times New Roman" w:eastAsia="Calibri" w:hAnsi="Times New Roman" w:cs="Times New Roman"/>
        </w:rPr>
        <w:t xml:space="preserve"> </w:t>
      </w:r>
      <w:r w:rsidR="00A105C0" w:rsidRPr="00A105C0">
        <w:rPr>
          <w:rFonts w:ascii="Times New Roman" w:eastAsia="Calibri" w:hAnsi="Times New Roman" w:cs="Times New Roman"/>
        </w:rPr>
        <w:t>открытых по составу участников в форме аукциона с открытой формой подачи предложений о цене путем повышения на величину шага аукцион</w:t>
      </w:r>
      <w:r w:rsidR="00E82FEF" w:rsidRPr="00A105C0">
        <w:rPr>
          <w:rFonts w:ascii="Times New Roman" w:hAnsi="Times New Roman" w:cs="Times New Roman"/>
        </w:rPr>
        <w:t xml:space="preserve">, </w:t>
      </w:r>
      <w:r w:rsidR="004A7DB7" w:rsidRPr="00A105C0">
        <w:rPr>
          <w:rFonts w:ascii="Times New Roman" w:hAnsi="Times New Roman" w:cs="Times New Roman"/>
        </w:rPr>
        <w:t>по продаже имущества (лота</w:t>
      </w:r>
      <w:r w:rsidR="00C64434" w:rsidRPr="00A105C0">
        <w:rPr>
          <w:rFonts w:ascii="Times New Roman" w:hAnsi="Times New Roman" w:cs="Times New Roman"/>
        </w:rPr>
        <w:t xml:space="preserve"> №</w:t>
      </w:r>
      <w:r w:rsidR="00E82FEF" w:rsidRPr="00A105C0">
        <w:rPr>
          <w:rFonts w:ascii="Times New Roman" w:hAnsi="Times New Roman" w:cs="Times New Roman"/>
        </w:rPr>
        <w:t xml:space="preserve"> </w:t>
      </w:r>
      <w:r w:rsidR="00A105C0">
        <w:rPr>
          <w:rFonts w:ascii="Times New Roman" w:hAnsi="Times New Roman" w:cs="Times New Roman"/>
        </w:rPr>
        <w:t>1</w:t>
      </w:r>
      <w:r w:rsidR="004A7DB7" w:rsidRPr="00A105C0">
        <w:rPr>
          <w:rFonts w:ascii="Times New Roman" w:hAnsi="Times New Roman" w:cs="Times New Roman"/>
        </w:rPr>
        <w:t>)</w:t>
      </w:r>
      <w:r w:rsidR="00C64434" w:rsidRPr="00A105C0">
        <w:rPr>
          <w:rFonts w:ascii="Times New Roman" w:hAnsi="Times New Roman" w:cs="Times New Roman"/>
        </w:rPr>
        <w:t>, принадлежащего на праве</w:t>
      </w:r>
      <w:r w:rsidRPr="00A105C0">
        <w:rPr>
          <w:rFonts w:ascii="Times New Roman" w:hAnsi="Times New Roman" w:cs="Times New Roman"/>
        </w:rPr>
        <w:t xml:space="preserve"> собственности</w:t>
      </w:r>
      <w:r w:rsidR="00C64434" w:rsidRPr="00A105C0">
        <w:rPr>
          <w:rFonts w:ascii="Times New Roman" w:hAnsi="Times New Roman" w:cs="Times New Roman"/>
        </w:rPr>
        <w:t xml:space="preserve"> должнику </w:t>
      </w:r>
      <w:r w:rsidR="00F3219C">
        <w:rPr>
          <w:rFonts w:ascii="Times New Roman" w:hAnsi="Times New Roman" w:cs="Times New Roman"/>
        </w:rPr>
        <w:t>Егорову Артему Викторовичу</w:t>
      </w:r>
      <w:r w:rsidR="008F701D" w:rsidRPr="00A105C0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72412B" w:rsidRPr="001D66A2">
        <w:rPr>
          <w:rFonts w:ascii="Times New Roman" w:hAnsi="Times New Roman" w:cs="Times New Roman"/>
        </w:rPr>
        <w:t>Республики Хакасия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33427"/>
    <w:rsid w:val="00053E89"/>
    <w:rsid w:val="00055652"/>
    <w:rsid w:val="00071334"/>
    <w:rsid w:val="00135F2D"/>
    <w:rsid w:val="001D66A2"/>
    <w:rsid w:val="002B103A"/>
    <w:rsid w:val="003227A8"/>
    <w:rsid w:val="003356D5"/>
    <w:rsid w:val="00335F07"/>
    <w:rsid w:val="003852B3"/>
    <w:rsid w:val="003A5B0D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7485C"/>
    <w:rsid w:val="007C2E35"/>
    <w:rsid w:val="008779D8"/>
    <w:rsid w:val="00883A28"/>
    <w:rsid w:val="008F07EF"/>
    <w:rsid w:val="008F701D"/>
    <w:rsid w:val="00A105C0"/>
    <w:rsid w:val="00A203B2"/>
    <w:rsid w:val="00BC34BE"/>
    <w:rsid w:val="00C64002"/>
    <w:rsid w:val="00C64434"/>
    <w:rsid w:val="00CB699D"/>
    <w:rsid w:val="00CE7ED5"/>
    <w:rsid w:val="00CF7233"/>
    <w:rsid w:val="00D90088"/>
    <w:rsid w:val="00D969E0"/>
    <w:rsid w:val="00E82FEF"/>
    <w:rsid w:val="00F3219C"/>
    <w:rsid w:val="00FE3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BA6E3"/>
  <w15:docId w15:val="{00118780-0A7A-4812-95CB-933460FD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8</cp:revision>
  <cp:lastPrinted>2008-09-11T02:31:00Z</cp:lastPrinted>
  <dcterms:created xsi:type="dcterms:W3CDTF">2018-07-25T11:05:00Z</dcterms:created>
  <dcterms:modified xsi:type="dcterms:W3CDTF">2020-10-07T15:51:00Z</dcterms:modified>
</cp:coreProperties>
</file>