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D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ED5">
        <w:rPr>
          <w:rFonts w:ascii="Times New Roman" w:hAnsi="Times New Roman"/>
          <w:b/>
          <w:bCs/>
          <w:sz w:val="24"/>
          <w:szCs w:val="24"/>
        </w:rPr>
        <w:t>купли-продажи имущества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66F4D" w:rsidRPr="00E77ED5" w:rsidTr="00747F92">
        <w:tc>
          <w:tcPr>
            <w:tcW w:w="5140" w:type="dxa"/>
            <w:shd w:val="clear" w:color="auto" w:fill="auto"/>
          </w:tcPr>
          <w:p w:rsidR="00E66F4D" w:rsidRPr="00E77ED5" w:rsidRDefault="00E66F4D" w:rsidP="0074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40" w:type="dxa"/>
            <w:shd w:val="clear" w:color="auto" w:fill="auto"/>
          </w:tcPr>
          <w:p w:rsidR="00E66F4D" w:rsidRPr="00E77ED5" w:rsidRDefault="00E66F4D" w:rsidP="009B3B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«___» ______________ 202</w:t>
            </w:r>
            <w:r w:rsidR="009B3BC0">
              <w:rPr>
                <w:rFonts w:ascii="Times New Roman" w:hAnsi="Times New Roman"/>
                <w:sz w:val="24"/>
                <w:szCs w:val="24"/>
              </w:rPr>
              <w:t>1</w:t>
            </w:r>
            <w:r w:rsidRPr="00E77E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3C77B0" w:rsidP="003C77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3C77B0">
        <w:rPr>
          <w:rFonts w:ascii="Times New Roman" w:hAnsi="Times New Roman"/>
          <w:noProof/>
          <w:sz w:val="24"/>
          <w:szCs w:val="24"/>
        </w:rPr>
        <w:t>Бесмертных Степан Анатольевич (ИНН 231210255121, СНИЛС 054-182-153-37, дата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рождения: 12.07.1968 года, место рождения: с/с Калинин, Калининского р-на,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Ташкентской обл., Узбекской ССР, адрес: г. Краснодар, Карасунский округ, ул. Парусная,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д. 20, корп. 3, кв. 231)</w:t>
      </w:r>
      <w:r w:rsidR="00E66F4D" w:rsidRPr="00E77ED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финансового управляющего </w:t>
      </w:r>
      <w:r w:rsidRPr="003C77B0">
        <w:rPr>
          <w:rFonts w:ascii="Times New Roman" w:hAnsi="Times New Roman"/>
          <w:sz w:val="24"/>
          <w:szCs w:val="24"/>
        </w:rPr>
        <w:t>Дьякова Игоря Николаевича (ИНН</w:t>
      </w:r>
      <w:r>
        <w:rPr>
          <w:rFonts w:ascii="Times New Roman" w:hAnsi="Times New Roman"/>
          <w:sz w:val="24"/>
          <w:szCs w:val="24"/>
        </w:rPr>
        <w:t xml:space="preserve"> 230212269061, член НП «СГАУ»</w:t>
      </w:r>
      <w:r w:rsidRPr="003C77B0">
        <w:rPr>
          <w:rFonts w:ascii="Times New Roman" w:hAnsi="Times New Roman"/>
          <w:sz w:val="24"/>
          <w:szCs w:val="24"/>
        </w:rPr>
        <w:t>)</w:t>
      </w:r>
      <w:r w:rsidR="00E66F4D" w:rsidRPr="00E77E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E66F4D">
        <w:rPr>
          <w:rFonts w:ascii="Times New Roman" w:hAnsi="Times New Roman"/>
          <w:noProof/>
          <w:sz w:val="24"/>
          <w:szCs w:val="24"/>
        </w:rPr>
        <w:t>Решения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Арбитражног</w:t>
      </w:r>
      <w:r>
        <w:rPr>
          <w:rFonts w:ascii="Times New Roman" w:hAnsi="Times New Roman"/>
          <w:noProof/>
          <w:sz w:val="24"/>
          <w:szCs w:val="24"/>
        </w:rPr>
        <w:t>о суда Краснодарского края от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«01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июня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20 г. по делу №</w:t>
      </w:r>
      <w:r w:rsidR="00E66F4D" w:rsidRPr="00E77ED5">
        <w:rPr>
          <w:rFonts w:ascii="Times New Roman" w:hAnsi="Times New Roman"/>
          <w:noProof/>
          <w:sz w:val="24"/>
          <w:szCs w:val="24"/>
        </w:rPr>
        <w:t>А32-</w:t>
      </w:r>
      <w:r>
        <w:rPr>
          <w:rFonts w:ascii="Times New Roman" w:hAnsi="Times New Roman"/>
          <w:noProof/>
          <w:sz w:val="24"/>
          <w:szCs w:val="24"/>
        </w:rPr>
        <w:t>27219</w:t>
      </w:r>
      <w:r w:rsidR="00E66F4D" w:rsidRPr="00E77ED5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9</w:t>
      </w:r>
      <w:r w:rsidR="00E66F4D" w:rsidRPr="00E77ED5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 _____________________ __________________ _____________________________ __________________________</w:t>
      </w:r>
      <w:r w:rsidR="00E66F4D" w:rsidRPr="00E77ED5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514" w:rsidRPr="00A35C88" w:rsidRDefault="00B40514" w:rsidP="00B40514">
      <w:pPr>
        <w:pStyle w:val="2"/>
        <w:ind w:firstLine="567"/>
        <w:jc w:val="center"/>
        <w:rPr>
          <w:sz w:val="24"/>
          <w:szCs w:val="24"/>
        </w:rPr>
      </w:pPr>
      <w:r w:rsidRPr="00A35C88">
        <w:rPr>
          <w:sz w:val="24"/>
          <w:szCs w:val="24"/>
        </w:rPr>
        <w:t>1. Предмет договора</w:t>
      </w:r>
    </w:p>
    <w:p w:rsidR="00B40514" w:rsidRPr="00A35C88" w:rsidRDefault="00B40514" w:rsidP="00B40514">
      <w:pPr>
        <w:pStyle w:val="a5"/>
        <w:ind w:firstLine="567"/>
      </w:pPr>
      <w:r w:rsidRPr="00A35C88">
        <w:t xml:space="preserve">1.1. </w:t>
      </w:r>
      <w:proofErr w:type="gramStart"/>
      <w:r w:rsidRPr="00A35C88">
        <w:t>В соответствии с условиями настоящего Договора Заявитель для участия в торгах по продаже</w:t>
      </w:r>
      <w:proofErr w:type="gramEnd"/>
      <w:r w:rsidRPr="00A35C88">
        <w:t xml:space="preserve"> имущества </w:t>
      </w:r>
      <w:r>
        <w:t>должника</w:t>
      </w:r>
      <w:r w:rsidRPr="00A35C88">
        <w:t xml:space="preserve"> по лоту № __: ________________________ (далее по тексту – Предмет торгов), перечисляет задаток в сумме _______ руб. в порядке, установленном настоящим Договором.</w:t>
      </w:r>
    </w:p>
    <w:p w:rsidR="00B40514" w:rsidRPr="00A35C88" w:rsidRDefault="00B40514" w:rsidP="00B40514">
      <w:pPr>
        <w:pStyle w:val="a5"/>
        <w:ind w:firstLine="567"/>
      </w:pPr>
      <w:r w:rsidRPr="00A35C88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40514" w:rsidRPr="00A35C88" w:rsidRDefault="00B40514" w:rsidP="00B40514">
      <w:pPr>
        <w:pStyle w:val="a5"/>
        <w:ind w:firstLine="567"/>
      </w:pPr>
      <w:r w:rsidRPr="00A35C88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B40514" w:rsidRPr="00A35C88" w:rsidRDefault="00B40514" w:rsidP="00B40514">
      <w:pPr>
        <w:pStyle w:val="a5"/>
        <w:ind w:firstLine="567"/>
      </w:pPr>
      <w:r w:rsidRPr="00A35C88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B40514" w:rsidRPr="00A35C88" w:rsidRDefault="00B40514" w:rsidP="00B40514">
      <w:pPr>
        <w:pStyle w:val="a5"/>
        <w:ind w:firstLine="567"/>
      </w:pPr>
      <w:r w:rsidRPr="00A35C88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514" w:rsidRPr="00A35C88" w:rsidRDefault="00B40514" w:rsidP="00B40514">
      <w:pPr>
        <w:pStyle w:val="2"/>
        <w:ind w:firstLine="567"/>
        <w:jc w:val="center"/>
        <w:rPr>
          <w:sz w:val="24"/>
          <w:szCs w:val="24"/>
        </w:rPr>
      </w:pPr>
      <w:r w:rsidRPr="00A35C88">
        <w:rPr>
          <w:sz w:val="24"/>
          <w:szCs w:val="24"/>
        </w:rPr>
        <w:t>2. Порядок внесения задатка</w:t>
      </w:r>
    </w:p>
    <w:p w:rsidR="00B40514" w:rsidRPr="00A35C88" w:rsidRDefault="00B40514" w:rsidP="00B40514">
      <w:pPr>
        <w:pStyle w:val="a5"/>
        <w:ind w:firstLine="567"/>
      </w:pPr>
      <w:r w:rsidRPr="00A35C88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>
        <w:t>________________</w:t>
      </w:r>
      <w:r w:rsidRPr="00A35C88">
        <w:t xml:space="preserve">. В назначении платежа необходимо указать: </w:t>
      </w:r>
      <w:r>
        <w:t>«задаток для участия в торгах по лоту № _</w:t>
      </w:r>
      <w:r w:rsidRPr="00A35C88">
        <w:t>».</w:t>
      </w:r>
    </w:p>
    <w:p w:rsidR="00B40514" w:rsidRPr="00A35C88" w:rsidRDefault="00B40514" w:rsidP="00B40514">
      <w:pPr>
        <w:pStyle w:val="a5"/>
        <w:ind w:firstLine="567"/>
      </w:pPr>
      <w:r w:rsidRPr="00A35C88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B40514" w:rsidRPr="00A35C88" w:rsidRDefault="00B40514" w:rsidP="00B40514">
      <w:pPr>
        <w:pStyle w:val="a5"/>
        <w:ind w:firstLine="567"/>
      </w:pPr>
      <w:r w:rsidRPr="00A35C88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B40514" w:rsidRPr="00A35C88" w:rsidRDefault="00B40514" w:rsidP="00B40514">
      <w:pPr>
        <w:pStyle w:val="a5"/>
        <w:ind w:firstLine="567"/>
      </w:pPr>
      <w:r w:rsidRPr="00A35C88">
        <w:t>2.4. На денежные средства, перечисленные в соответствии с настоящим договором, проценты не начисляются.</w:t>
      </w:r>
    </w:p>
    <w:p w:rsidR="00B40514" w:rsidRPr="00E77ED5" w:rsidRDefault="00B40514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514" w:rsidRPr="00A35C88" w:rsidRDefault="00B40514" w:rsidP="00B40514">
      <w:pPr>
        <w:pStyle w:val="2"/>
        <w:ind w:firstLine="567"/>
        <w:jc w:val="center"/>
        <w:rPr>
          <w:sz w:val="24"/>
          <w:szCs w:val="24"/>
        </w:rPr>
      </w:pPr>
      <w:r w:rsidRPr="00A35C88">
        <w:rPr>
          <w:sz w:val="24"/>
          <w:szCs w:val="24"/>
        </w:rPr>
        <w:t>3. Заключительные положения</w:t>
      </w:r>
    </w:p>
    <w:p w:rsidR="00B40514" w:rsidRPr="00A35C88" w:rsidRDefault="00B40514" w:rsidP="00B40514">
      <w:pPr>
        <w:pStyle w:val="a5"/>
        <w:ind w:firstLine="567"/>
      </w:pPr>
      <w:r w:rsidRPr="00A35C88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Краснодарского края.</w:t>
      </w:r>
    </w:p>
    <w:p w:rsidR="00E66F4D" w:rsidRDefault="00E66F4D" w:rsidP="00B405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lastRenderedPageBreak/>
        <w:t>Реквизиты сторон</w:t>
      </w:r>
    </w:p>
    <w:p w:rsidR="00E66F4D" w:rsidRDefault="00E66F4D" w:rsidP="00E66F4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66F4D" w:rsidTr="00E66F4D">
        <w:tc>
          <w:tcPr>
            <w:tcW w:w="10280" w:type="dxa"/>
          </w:tcPr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Бесмертных Степан Анатольевич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ИНН 231210255121, </w:t>
            </w:r>
            <w:bookmarkStart w:id="0" w:name="_GoBack"/>
            <w:bookmarkEnd w:id="0"/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СНИЛС 054-182-153-37,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рождения: 12.07.1968 года,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место рождения: с/с Калинин, Калининского р-на,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Ташкентской обл., Узбекской ССР,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адрес: г. Краснодар, Карасунский округ, ул. Парусная,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д. 20, корп. 3, кв. 231</w:t>
            </w:r>
            <w:proofErr w:type="gramEnd"/>
          </w:p>
          <w:p w:rsidR="003C77B0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 xml:space="preserve">/с </w:t>
            </w:r>
            <w:r w:rsidR="00B40514" w:rsidRPr="00B40514">
              <w:rPr>
                <w:rFonts w:ascii="Times New Roman" w:eastAsia="Times New Roman" w:hAnsi="Times New Roman"/>
                <w:sz w:val="24"/>
                <w:szCs w:val="24"/>
              </w:rPr>
              <w:t>40817810530850012881</w:t>
            </w:r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, ПАО «СБЕРБАНК», к/с 30101810100000000602, БИК 040349602, ИНН 7707083893, КПП 231043001.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Финансовый управляющий ___________________________________________________________</w:t>
            </w:r>
          </w:p>
          <w:p w:rsidR="00E66F4D" w:rsidRPr="00E77ED5" w:rsidRDefault="00E66F4D" w:rsidP="00747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F4D" w:rsidTr="00E66F4D">
        <w:tc>
          <w:tcPr>
            <w:tcW w:w="10280" w:type="dxa"/>
          </w:tcPr>
          <w:p w:rsidR="003C77B0" w:rsidRDefault="00E66F4D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Покупатель</w:t>
            </w: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Покупатель:_______________________________________________________________________</w:t>
            </w:r>
          </w:p>
          <w:p w:rsidR="00E66F4D" w:rsidRPr="00E66F4D" w:rsidRDefault="00E66F4D" w:rsidP="00E66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</w:tc>
      </w:tr>
    </w:tbl>
    <w:p w:rsidR="00E66F4D" w:rsidRDefault="00E66F4D" w:rsidP="00E66F4D"/>
    <w:p w:rsidR="00E66F4D" w:rsidRDefault="00E66F4D">
      <w:pPr>
        <w:spacing w:after="160" w:line="259" w:lineRule="auto"/>
      </w:pPr>
    </w:p>
    <w:sectPr w:rsidR="00E66F4D" w:rsidSect="00E66F4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4882"/>
    <w:multiLevelType w:val="hybridMultilevel"/>
    <w:tmpl w:val="FE2CA5CC"/>
    <w:lvl w:ilvl="0" w:tplc="4810DD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D"/>
    <w:rsid w:val="00337FC3"/>
    <w:rsid w:val="003C77B0"/>
    <w:rsid w:val="007A6F99"/>
    <w:rsid w:val="009212AF"/>
    <w:rsid w:val="009B3BC0"/>
    <w:rsid w:val="00B40514"/>
    <w:rsid w:val="00E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40514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4051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5">
    <w:basedOn w:val="a"/>
    <w:next w:val="a6"/>
    <w:uiPriority w:val="99"/>
    <w:unhideWhenUsed/>
    <w:rsid w:val="00B405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051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40514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4051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5">
    <w:basedOn w:val="a"/>
    <w:next w:val="a6"/>
    <w:uiPriority w:val="99"/>
    <w:unhideWhenUsed/>
    <w:rsid w:val="00B405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05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vsnovoisd</dc:creator>
  <cp:lastModifiedBy>Admin</cp:lastModifiedBy>
  <cp:revision>3</cp:revision>
  <dcterms:created xsi:type="dcterms:W3CDTF">2021-05-21T11:56:00Z</dcterms:created>
  <dcterms:modified xsi:type="dcterms:W3CDTF">2021-05-21T12:06:00Z</dcterms:modified>
</cp:coreProperties>
</file>