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AC" w:rsidRPr="00855752" w:rsidRDefault="000B40AC" w:rsidP="00E23E45">
      <w:pPr>
        <w:jc w:val="center"/>
        <w:rPr>
          <w:b/>
        </w:rPr>
      </w:pPr>
      <w:r w:rsidRPr="00855752">
        <w:rPr>
          <w:b/>
        </w:rPr>
        <w:t xml:space="preserve">ДОГОВОР </w:t>
      </w:r>
    </w:p>
    <w:p w:rsidR="000B40AC" w:rsidRPr="00855752" w:rsidRDefault="00611E0E" w:rsidP="00E23E45">
      <w:pPr>
        <w:jc w:val="center"/>
        <w:rPr>
          <w:b/>
        </w:rPr>
      </w:pPr>
      <w:r>
        <w:rPr>
          <w:b/>
        </w:rPr>
        <w:t>Уступки права требования</w:t>
      </w:r>
    </w:p>
    <w:p w:rsidR="000B40AC" w:rsidRPr="00855752" w:rsidRDefault="000B40AC" w:rsidP="00E23E45"/>
    <w:p w:rsidR="000B40AC" w:rsidRPr="00855752" w:rsidRDefault="000B40AC" w:rsidP="00E23E45">
      <w:r w:rsidRPr="00855752">
        <w:rPr>
          <w:spacing w:val="-9"/>
        </w:rPr>
        <w:t xml:space="preserve">г. </w:t>
      </w:r>
      <w:r w:rsidR="00A55172">
        <w:rPr>
          <w:spacing w:val="-9"/>
        </w:rPr>
        <w:t>Томск</w:t>
      </w:r>
      <w:r>
        <w:rPr>
          <w:spacing w:val="-9"/>
        </w:rPr>
        <w:t xml:space="preserve">                    </w:t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Pr="00855752">
        <w:tab/>
        <w:t xml:space="preserve">  </w:t>
      </w:r>
      <w:r>
        <w:tab/>
      </w:r>
      <w:r w:rsidRPr="00855752">
        <w:t xml:space="preserve"> </w:t>
      </w:r>
      <w:r w:rsidR="00D65D74">
        <w:t xml:space="preserve">       «____»_______________ </w:t>
      </w:r>
      <w:r w:rsidRPr="00855752">
        <w:t xml:space="preserve"> года</w:t>
      </w:r>
    </w:p>
    <w:p w:rsidR="000B40AC" w:rsidRPr="00855752" w:rsidRDefault="000B40AC" w:rsidP="00E23E45">
      <w:pPr>
        <w:ind w:right="-6" w:firstLine="720"/>
        <w:jc w:val="both"/>
        <w:rPr>
          <w:b/>
        </w:rPr>
      </w:pPr>
    </w:p>
    <w:p w:rsidR="000B40AC" w:rsidRPr="005A5072" w:rsidRDefault="000B40AC" w:rsidP="00BC7B01">
      <w:pPr>
        <w:ind w:right="-3" w:firstLine="567"/>
        <w:jc w:val="both"/>
        <w:rPr>
          <w:noProof/>
        </w:rPr>
      </w:pPr>
      <w:r w:rsidRPr="005A5072">
        <w:rPr>
          <w:b/>
        </w:rPr>
        <w:t>«</w:t>
      </w:r>
      <w:r w:rsidR="00611E0E">
        <w:rPr>
          <w:b/>
        </w:rPr>
        <w:t>Прежний Кредитор</w:t>
      </w:r>
      <w:r w:rsidRPr="005A5072">
        <w:rPr>
          <w:b/>
        </w:rPr>
        <w:t xml:space="preserve">» - </w:t>
      </w:r>
      <w:r w:rsidR="00BC7B01" w:rsidRPr="00BC7B01">
        <w:rPr>
          <w:b/>
        </w:rPr>
        <w:t>ООО «</w:t>
      </w:r>
      <w:proofErr w:type="spellStart"/>
      <w:r w:rsidR="00BC7B01" w:rsidRPr="00BC7B01">
        <w:rPr>
          <w:b/>
        </w:rPr>
        <w:t>ЯрПромЦентр</w:t>
      </w:r>
      <w:proofErr w:type="spellEnd"/>
      <w:r w:rsidR="00BC7B01" w:rsidRPr="00BC7B01">
        <w:rPr>
          <w:b/>
        </w:rPr>
        <w:t>»</w:t>
      </w:r>
      <w:r w:rsidR="00BC7B01">
        <w:rPr>
          <w:b/>
        </w:rPr>
        <w:t xml:space="preserve"> </w:t>
      </w:r>
      <w:r w:rsidRPr="009603D7">
        <w:t>в лице конкурсного управляющего</w:t>
      </w:r>
      <w:r w:rsidRPr="005A5072">
        <w:t xml:space="preserve"> </w:t>
      </w:r>
      <w:r w:rsidR="009603D7">
        <w:t>Гордиенко Захара Андреевича</w:t>
      </w:r>
      <w:r w:rsidRPr="005A5072">
        <w:t>, действующ</w:t>
      </w:r>
      <w:r>
        <w:t>его</w:t>
      </w:r>
      <w:r w:rsidRPr="005A5072">
        <w:t xml:space="preserve"> на основании </w:t>
      </w:r>
      <w:r w:rsidR="009603D7">
        <w:rPr>
          <w:iCs/>
        </w:rPr>
        <w:t>определения</w:t>
      </w:r>
      <w:r w:rsidRPr="005A5072">
        <w:rPr>
          <w:iCs/>
        </w:rPr>
        <w:t xml:space="preserve"> </w:t>
      </w:r>
      <w:r w:rsidR="00BC7B01">
        <w:rPr>
          <w:noProof/>
        </w:rPr>
        <w:t>Арбитражного суда Ярославской области от 28 июня 2019 г. (резолютивная часть объявлена 24 июня 2019 г.) по делу № А82-21373/2017</w:t>
      </w:r>
      <w:r w:rsidR="00BC7B01">
        <w:rPr>
          <w:noProof/>
        </w:rPr>
        <w:t xml:space="preserve"> </w:t>
      </w:r>
      <w:r w:rsidRPr="005A5072">
        <w:t>с одной стороны, и</w:t>
      </w:r>
    </w:p>
    <w:p w:rsidR="000B40AC" w:rsidRPr="005A5072" w:rsidRDefault="00611E0E" w:rsidP="00E23E45">
      <w:pPr>
        <w:ind w:right="-3" w:firstLine="567"/>
        <w:jc w:val="both"/>
      </w:pPr>
      <w:r>
        <w:rPr>
          <w:b/>
        </w:rPr>
        <w:t>«Новый кредитор</w:t>
      </w:r>
      <w:r w:rsidR="000B40AC" w:rsidRPr="005A5072">
        <w:rPr>
          <w:b/>
        </w:rPr>
        <w:t>»</w:t>
      </w:r>
      <w:r w:rsidR="00D65D74">
        <w:t>_____________________________________________________________________________________________________________________________________________________________</w:t>
      </w:r>
      <w:r w:rsidR="000B40AC" w:rsidRPr="005A5072">
        <w:t>, заключили настоящий договор (далее  - Договор) о нижеследующем:</w:t>
      </w:r>
    </w:p>
    <w:p w:rsidR="00E23E45" w:rsidRDefault="00E23E45" w:rsidP="00E23E45">
      <w:pPr>
        <w:autoSpaceDE w:val="0"/>
        <w:autoSpaceDN w:val="0"/>
        <w:adjustRightInd w:val="0"/>
        <w:jc w:val="center"/>
        <w:rPr>
          <w:b/>
        </w:rPr>
      </w:pPr>
    </w:p>
    <w:p w:rsidR="000B40AC" w:rsidRPr="00855752" w:rsidRDefault="000B40AC" w:rsidP="00E23E45">
      <w:pPr>
        <w:autoSpaceDE w:val="0"/>
        <w:autoSpaceDN w:val="0"/>
        <w:adjustRightInd w:val="0"/>
        <w:jc w:val="center"/>
        <w:rPr>
          <w:b/>
        </w:rPr>
      </w:pPr>
      <w:r w:rsidRPr="00855752">
        <w:rPr>
          <w:b/>
        </w:rPr>
        <w:t>1. Предмет договора. Передача имущества</w:t>
      </w:r>
    </w:p>
    <w:p w:rsidR="000B40AC" w:rsidRPr="009603D7" w:rsidRDefault="000B40AC" w:rsidP="00E23E45">
      <w:pPr>
        <w:ind w:firstLine="540"/>
        <w:jc w:val="both"/>
      </w:pPr>
      <w:r w:rsidRPr="00B80826">
        <w:t xml:space="preserve">1.1. Договор подписан Сторонами в соответствии с законодательством Российской Федерации </w:t>
      </w:r>
      <w:r w:rsidRPr="009603D7">
        <w:t xml:space="preserve">по итогам реализации имущества должника </w:t>
      </w:r>
      <w:r w:rsidR="00BC7B01">
        <w:rPr>
          <w:noProof/>
        </w:rPr>
        <w:t>ООО «ЯрПромЦентр»</w:t>
      </w:r>
      <w:r w:rsidR="00BC7B01">
        <w:t xml:space="preserve"> (</w:t>
      </w:r>
      <w:r w:rsidR="00BC7B01" w:rsidRPr="00C56A4C">
        <w:t xml:space="preserve">ИНН </w:t>
      </w:r>
      <w:r w:rsidR="00BC7B01">
        <w:rPr>
          <w:noProof/>
        </w:rPr>
        <w:t>7604193245</w:t>
      </w:r>
      <w:r w:rsidR="00BC7B01">
        <w:rPr>
          <w:noProof/>
        </w:rPr>
        <w:t>)</w:t>
      </w:r>
      <w:r w:rsidRPr="009603D7">
        <w:t>, путём проведения открытых торгов в форме аукциона.</w:t>
      </w:r>
    </w:p>
    <w:p w:rsidR="00977482" w:rsidRDefault="000B40AC" w:rsidP="00E23E45">
      <w:pPr>
        <w:tabs>
          <w:tab w:val="left" w:pos="720"/>
        </w:tabs>
        <w:ind w:firstLine="540"/>
        <w:jc w:val="both"/>
      </w:pPr>
      <w:r w:rsidRPr="009603D7">
        <w:t>1.2. В соответствии с условиями настоящего договора Продавец обязуется передать в собственность, а Покупатель</w:t>
      </w:r>
      <w:r w:rsidRPr="00397237">
        <w:t xml:space="preserve"> принять и оплатить </w:t>
      </w:r>
      <w:r>
        <w:t>следующее</w:t>
      </w:r>
      <w:r w:rsidRPr="00397237">
        <w:t xml:space="preserve"> имущество:</w:t>
      </w:r>
    </w:p>
    <w:p w:rsidR="00611E0E" w:rsidRDefault="00BC7B01" w:rsidP="00D65D74">
      <w:pPr>
        <w:tabs>
          <w:tab w:val="left" w:pos="720"/>
        </w:tabs>
        <w:ind w:firstLine="540"/>
        <w:jc w:val="both"/>
        <w:rPr>
          <w:sz w:val="20"/>
          <w:szCs w:val="20"/>
        </w:rPr>
      </w:pPr>
      <w:r w:rsidRPr="00BC7B01">
        <w:rPr>
          <w:sz w:val="20"/>
          <w:szCs w:val="20"/>
        </w:rPr>
        <w:t xml:space="preserve">Право требования возврата дебиторской задолженности к Управлению жилищно-коммунального комплекса и строительства Администрации </w:t>
      </w:r>
      <w:proofErr w:type="spellStart"/>
      <w:r w:rsidRPr="00BC7B01">
        <w:rPr>
          <w:sz w:val="20"/>
          <w:szCs w:val="20"/>
        </w:rPr>
        <w:t>Угличского</w:t>
      </w:r>
      <w:proofErr w:type="spellEnd"/>
      <w:r w:rsidRPr="00BC7B01">
        <w:rPr>
          <w:sz w:val="20"/>
          <w:szCs w:val="20"/>
        </w:rPr>
        <w:t xml:space="preserve"> района (ИНН 7612034859, ОГРН 1057602368009)</w:t>
      </w:r>
      <w:r>
        <w:rPr>
          <w:sz w:val="20"/>
          <w:szCs w:val="20"/>
        </w:rPr>
        <w:t xml:space="preserve">, </w:t>
      </w:r>
      <w:r w:rsidR="00611E0E" w:rsidRPr="00240B22">
        <w:rPr>
          <w:sz w:val="20"/>
          <w:szCs w:val="20"/>
        </w:rPr>
        <w:t xml:space="preserve">начальная цена </w:t>
      </w:r>
      <w:r w:rsidRPr="00BC7B01">
        <w:rPr>
          <w:sz w:val="20"/>
          <w:szCs w:val="20"/>
        </w:rPr>
        <w:t>10 162 219,</w:t>
      </w:r>
      <w:proofErr w:type="gramStart"/>
      <w:r w:rsidRPr="00BC7B01">
        <w:rPr>
          <w:sz w:val="20"/>
          <w:szCs w:val="20"/>
        </w:rPr>
        <w:t xml:space="preserve">72 </w:t>
      </w:r>
      <w:r w:rsidR="00611E0E" w:rsidRPr="00240B22">
        <w:rPr>
          <w:sz w:val="20"/>
          <w:szCs w:val="20"/>
        </w:rPr>
        <w:t xml:space="preserve"> руб.</w:t>
      </w:r>
      <w:proofErr w:type="gramEnd"/>
    </w:p>
    <w:p w:rsidR="000B40AC" w:rsidRPr="001139DC" w:rsidRDefault="000B40AC" w:rsidP="00D65D74">
      <w:pPr>
        <w:tabs>
          <w:tab w:val="left" w:pos="720"/>
        </w:tabs>
        <w:ind w:firstLine="540"/>
        <w:jc w:val="both"/>
      </w:pPr>
      <w:r w:rsidRPr="001139DC">
        <w:t xml:space="preserve">1.3. </w:t>
      </w:r>
      <w:r w:rsidR="00611E0E">
        <w:t>Права требования и подтверждающие документы</w:t>
      </w:r>
      <w:r w:rsidRPr="001139DC">
        <w:t xml:space="preserve"> переда</w:t>
      </w:r>
      <w:r w:rsidR="00611E0E">
        <w:t>ю</w:t>
      </w:r>
      <w:r w:rsidRPr="001139DC">
        <w:t xml:space="preserve">тся Покупателю по передаточному акту, подписываемому сторонами и оформляемому в течение 3 (трех) рабочих дней с даты полной оплаты </w:t>
      </w:r>
      <w:r>
        <w:t>его цены.</w:t>
      </w:r>
    </w:p>
    <w:p w:rsidR="000B40AC" w:rsidRPr="00855752" w:rsidRDefault="000B40AC" w:rsidP="00E23E4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2. Цена настоящего Договора и порядок расчетов</w:t>
      </w:r>
    </w:p>
    <w:p w:rsidR="000B40AC" w:rsidRPr="00855752" w:rsidRDefault="000B40AC" w:rsidP="00E23E45">
      <w:pPr>
        <w:pStyle w:val="a5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55752">
        <w:rPr>
          <w:rFonts w:ascii="Times New Roman" w:hAnsi="Times New Roman"/>
          <w:sz w:val="24"/>
          <w:szCs w:val="24"/>
        </w:rPr>
        <w:t xml:space="preserve">2.1. Стоимость </w:t>
      </w:r>
      <w:r w:rsidR="00611E0E">
        <w:rPr>
          <w:rFonts w:ascii="Times New Roman" w:hAnsi="Times New Roman"/>
          <w:sz w:val="24"/>
          <w:szCs w:val="24"/>
        </w:rPr>
        <w:t>передаваемых прав</w:t>
      </w:r>
      <w:r w:rsidRPr="00855752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егося</w:t>
      </w:r>
      <w:r w:rsidRPr="00855752">
        <w:rPr>
          <w:rFonts w:ascii="Times New Roman" w:hAnsi="Times New Roman"/>
          <w:sz w:val="24"/>
          <w:szCs w:val="24"/>
        </w:rPr>
        <w:t xml:space="preserve"> предметом настоящего договора,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D65D74">
        <w:rPr>
          <w:rFonts w:ascii="Times New Roman" w:hAnsi="Times New Roman"/>
          <w:sz w:val="24"/>
          <w:szCs w:val="24"/>
        </w:rPr>
        <w:t>_____________________________</w:t>
      </w:r>
      <w:r w:rsidRPr="00855752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0B40AC" w:rsidRPr="00855752" w:rsidRDefault="000B40AC" w:rsidP="00E23E45">
      <w:pPr>
        <w:tabs>
          <w:tab w:val="left" w:pos="720"/>
        </w:tabs>
        <w:ind w:firstLine="540"/>
        <w:jc w:val="both"/>
      </w:pPr>
      <w:r w:rsidRPr="00855752">
        <w:t xml:space="preserve">2.2. На момент заключения настоящего договора </w:t>
      </w:r>
      <w:r w:rsidR="00611E0E">
        <w:t>Новым Кредитором</w:t>
      </w:r>
      <w:r w:rsidRPr="00855752">
        <w:t xml:space="preserve"> уплачено </w:t>
      </w:r>
      <w:r w:rsidR="00D65D74">
        <w:t>______________________________________________________</w:t>
      </w:r>
      <w:r w:rsidRPr="00855752">
        <w:t xml:space="preserve"> – задаток для участия в открытых торгах в форме аукциона.</w:t>
      </w:r>
    </w:p>
    <w:p w:rsidR="000B40AC" w:rsidRPr="00855752" w:rsidRDefault="000B40AC" w:rsidP="00E23E45">
      <w:pPr>
        <w:tabs>
          <w:tab w:val="left" w:pos="720"/>
        </w:tabs>
        <w:ind w:firstLine="540"/>
        <w:jc w:val="both"/>
      </w:pPr>
      <w:r w:rsidRPr="00855752">
        <w:t xml:space="preserve">2.3. Оплата оставшейся стоимости </w:t>
      </w:r>
      <w:r>
        <w:t>имущества</w:t>
      </w:r>
      <w:r w:rsidRPr="00855752">
        <w:t xml:space="preserve"> в размере </w:t>
      </w:r>
      <w:r w:rsidR="00D65D74">
        <w:t>___________________________________________________________________________________________</w:t>
      </w:r>
      <w:r w:rsidRPr="00855752">
        <w:t xml:space="preserve"> производится </w:t>
      </w:r>
      <w:r w:rsidR="00611E0E">
        <w:t>Новым Кредитором</w:t>
      </w:r>
      <w:r w:rsidRPr="00855752">
        <w:t xml:space="preserve"> в течение 30 (тридцати) дней со дня подписания настоящего договора.</w:t>
      </w:r>
    </w:p>
    <w:p w:rsidR="000B40AC" w:rsidRPr="00855752" w:rsidRDefault="000B40AC" w:rsidP="00E23E45">
      <w:pPr>
        <w:tabs>
          <w:tab w:val="left" w:pos="720"/>
        </w:tabs>
        <w:ind w:firstLine="540"/>
        <w:jc w:val="both"/>
      </w:pPr>
      <w:r w:rsidRPr="00855752">
        <w:t xml:space="preserve">2.4. Все расчеты по настоящему договору производятся в безналичном порядке путем перечисления денежных средств на </w:t>
      </w:r>
      <w:r>
        <w:t>банковский счет</w:t>
      </w:r>
      <w:r w:rsidRPr="00855752">
        <w:t xml:space="preserve"> </w:t>
      </w:r>
      <w:r w:rsidR="00611E0E">
        <w:t>Прежнего Кредитора</w:t>
      </w:r>
      <w:r w:rsidRPr="00855752">
        <w:t xml:space="preserve">. Датой оплаты </w:t>
      </w:r>
      <w:r>
        <w:t>договора</w:t>
      </w:r>
      <w:r w:rsidRPr="00855752">
        <w:t xml:space="preserve"> является дата зачисления денежных средств, уплаченных </w:t>
      </w:r>
      <w:r w:rsidR="00611E0E">
        <w:t>Новым Кредитором</w:t>
      </w:r>
      <w:r w:rsidRPr="00855752">
        <w:t xml:space="preserve">, на счет </w:t>
      </w:r>
      <w:r w:rsidR="00611E0E">
        <w:t>Прежнего Кредитора</w:t>
      </w:r>
      <w:r w:rsidRPr="00855752">
        <w:t>.</w:t>
      </w:r>
    </w:p>
    <w:p w:rsidR="008F77C0" w:rsidRDefault="008F77C0" w:rsidP="00E23E4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B40AC" w:rsidRPr="00855752" w:rsidRDefault="000B40AC" w:rsidP="00E23E4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55752">
        <w:rPr>
          <w:b/>
        </w:rPr>
        <w:t>3. Регистрационные действия. Возникновения права собственности</w:t>
      </w:r>
    </w:p>
    <w:p w:rsidR="000B40AC" w:rsidRPr="00855752" w:rsidRDefault="00611E0E" w:rsidP="00E23E45">
      <w:pPr>
        <w:autoSpaceDE w:val="0"/>
        <w:autoSpaceDN w:val="0"/>
        <w:adjustRightInd w:val="0"/>
        <w:ind w:firstLine="540"/>
        <w:jc w:val="both"/>
      </w:pPr>
      <w:r>
        <w:t>3.1. Уступаемые права, указанные в п.1.2., переходят Новому Кредитору с момента полной оплаты.</w:t>
      </w:r>
    </w:p>
    <w:p w:rsidR="000B40AC" w:rsidRPr="00855752" w:rsidRDefault="000B40AC" w:rsidP="00E23E45">
      <w:pPr>
        <w:ind w:firstLine="540"/>
        <w:jc w:val="both"/>
      </w:pPr>
      <w:r w:rsidRPr="00855752">
        <w:t>3.3. </w:t>
      </w:r>
      <w:r w:rsidR="00611E0E">
        <w:t>Новый кредитор</w:t>
      </w:r>
      <w:r w:rsidRPr="00855752">
        <w:t xml:space="preserve"> несет все расходы, связанные с государственной регистрацией перехода к нему права собственности на </w:t>
      </w:r>
      <w:r>
        <w:t>имущество</w:t>
      </w:r>
      <w:r w:rsidRPr="00855752">
        <w:t>, в соответствии с действующим законодательством РФ.</w:t>
      </w:r>
    </w:p>
    <w:p w:rsidR="000103C9" w:rsidRDefault="000103C9" w:rsidP="00E23E45">
      <w:pPr>
        <w:jc w:val="center"/>
        <w:rPr>
          <w:b/>
        </w:rPr>
      </w:pPr>
    </w:p>
    <w:p w:rsidR="00E23E45" w:rsidRDefault="00E23E45" w:rsidP="00E23E45">
      <w:pPr>
        <w:autoSpaceDE w:val="0"/>
        <w:autoSpaceDN w:val="0"/>
        <w:adjustRightInd w:val="0"/>
        <w:jc w:val="center"/>
        <w:rPr>
          <w:b/>
        </w:rPr>
      </w:pPr>
    </w:p>
    <w:p w:rsidR="000B40AC" w:rsidRPr="00855752" w:rsidRDefault="00611E0E" w:rsidP="00E23E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0B40AC" w:rsidRPr="00855752">
        <w:rPr>
          <w:b/>
        </w:rPr>
        <w:t>. Права и обязанности Сторон</w:t>
      </w:r>
    </w:p>
    <w:p w:rsidR="000B40AC" w:rsidRPr="00855752" w:rsidRDefault="00611E0E" w:rsidP="00E23E45">
      <w:pPr>
        <w:autoSpaceDE w:val="0"/>
        <w:autoSpaceDN w:val="0"/>
        <w:adjustRightInd w:val="0"/>
        <w:ind w:firstLine="540"/>
        <w:jc w:val="both"/>
      </w:pPr>
      <w:r>
        <w:t>4</w:t>
      </w:r>
      <w:r w:rsidR="000B40AC" w:rsidRPr="00855752">
        <w:t>.1. </w:t>
      </w:r>
      <w:r>
        <w:t>Прежний кредитор</w:t>
      </w:r>
      <w:r w:rsidR="000B40AC" w:rsidRPr="00855752">
        <w:t xml:space="preserve"> обязан:</w:t>
      </w:r>
    </w:p>
    <w:p w:rsidR="000B40AC" w:rsidRPr="00855752" w:rsidRDefault="000B40AC" w:rsidP="00E23E45">
      <w:pPr>
        <w:autoSpaceDE w:val="0"/>
        <w:autoSpaceDN w:val="0"/>
        <w:adjustRightInd w:val="0"/>
        <w:jc w:val="both"/>
      </w:pPr>
      <w:r w:rsidRPr="00855752">
        <w:lastRenderedPageBreak/>
        <w:t xml:space="preserve">- передать Покупателю в его собственность </w:t>
      </w:r>
      <w:r>
        <w:t>имущество</w:t>
      </w:r>
      <w:r w:rsidRPr="00855752">
        <w:t>, являющееся предметом настоящего Договора;</w:t>
      </w:r>
    </w:p>
    <w:p w:rsidR="000B40AC" w:rsidRPr="00855752" w:rsidRDefault="000B40AC" w:rsidP="00E23E45">
      <w:pPr>
        <w:autoSpaceDE w:val="0"/>
        <w:autoSpaceDN w:val="0"/>
        <w:adjustRightInd w:val="0"/>
        <w:jc w:val="both"/>
      </w:pPr>
      <w:r w:rsidRPr="00855752">
        <w:t>- представить все необходимые документы;</w:t>
      </w:r>
    </w:p>
    <w:p w:rsidR="000B40AC" w:rsidRPr="00855752" w:rsidRDefault="000B40AC" w:rsidP="00E23E45">
      <w:pPr>
        <w:autoSpaceDE w:val="0"/>
        <w:autoSpaceDN w:val="0"/>
        <w:adjustRightInd w:val="0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0B40AC" w:rsidRPr="00855752" w:rsidRDefault="000B40AC" w:rsidP="00E23E45">
      <w:pPr>
        <w:autoSpaceDE w:val="0"/>
        <w:autoSpaceDN w:val="0"/>
        <w:adjustRightInd w:val="0"/>
        <w:ind w:firstLine="540"/>
        <w:jc w:val="both"/>
      </w:pPr>
      <w:r w:rsidRPr="00855752">
        <w:t>5.2. </w:t>
      </w:r>
      <w:r w:rsidR="00611E0E">
        <w:t>Новый Кредитор</w:t>
      </w:r>
      <w:r w:rsidRPr="00855752">
        <w:t xml:space="preserve"> обязан:</w:t>
      </w:r>
    </w:p>
    <w:p w:rsidR="000B40AC" w:rsidRPr="00855752" w:rsidRDefault="000B40AC" w:rsidP="00E23E45">
      <w:pPr>
        <w:autoSpaceDE w:val="0"/>
        <w:autoSpaceDN w:val="0"/>
        <w:adjustRightInd w:val="0"/>
        <w:jc w:val="both"/>
      </w:pPr>
      <w:r w:rsidRPr="00855752">
        <w:t xml:space="preserve">- своевременно и в полном объеме оплатить приобретаемое </w:t>
      </w:r>
      <w:r>
        <w:t>имущество</w:t>
      </w:r>
      <w:r w:rsidRPr="00855752">
        <w:t xml:space="preserve"> в порядке и в сроки, установленные в разделе 2 настоящего Договора;</w:t>
      </w:r>
    </w:p>
    <w:p w:rsidR="000B40AC" w:rsidRPr="00855752" w:rsidRDefault="000B40AC" w:rsidP="00E23E45">
      <w:pPr>
        <w:autoSpaceDE w:val="0"/>
        <w:autoSpaceDN w:val="0"/>
        <w:adjustRightInd w:val="0"/>
        <w:jc w:val="both"/>
      </w:pPr>
      <w:r w:rsidRPr="00855752">
        <w:t xml:space="preserve">- принять </w:t>
      </w:r>
      <w:r>
        <w:t>имущество</w:t>
      </w:r>
      <w:r w:rsidRPr="00855752">
        <w:t xml:space="preserve"> на условиях, предусмотренных настоящим Договором;</w:t>
      </w:r>
    </w:p>
    <w:p w:rsidR="000B40AC" w:rsidRPr="00855752" w:rsidRDefault="000B40AC" w:rsidP="00E23E45">
      <w:pPr>
        <w:autoSpaceDE w:val="0"/>
        <w:autoSpaceDN w:val="0"/>
        <w:adjustRightInd w:val="0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E23E45" w:rsidRDefault="00E23E45" w:rsidP="00E23E45">
      <w:pPr>
        <w:jc w:val="center"/>
        <w:rPr>
          <w:b/>
        </w:rPr>
      </w:pPr>
    </w:p>
    <w:p w:rsidR="000B40AC" w:rsidRPr="00855752" w:rsidRDefault="00611E0E" w:rsidP="00E23E45">
      <w:pPr>
        <w:jc w:val="center"/>
        <w:rPr>
          <w:b/>
        </w:rPr>
      </w:pPr>
      <w:r>
        <w:rPr>
          <w:b/>
        </w:rPr>
        <w:t>5</w:t>
      </w:r>
      <w:r w:rsidR="000B40AC" w:rsidRPr="00855752">
        <w:rPr>
          <w:b/>
        </w:rPr>
        <w:t>. Ответственность Сторон. Порядок разрешения споров</w:t>
      </w:r>
    </w:p>
    <w:p w:rsidR="000B40AC" w:rsidRPr="00855752" w:rsidRDefault="00611E0E" w:rsidP="00E23E45">
      <w:pPr>
        <w:tabs>
          <w:tab w:val="left" w:pos="540"/>
        </w:tabs>
        <w:ind w:firstLine="709"/>
        <w:jc w:val="both"/>
        <w:rPr>
          <w:b/>
        </w:rPr>
      </w:pPr>
      <w:r>
        <w:t>5</w:t>
      </w:r>
      <w:r w:rsidR="000B40AC" w:rsidRPr="00855752">
        <w:t>.1. 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Федерации.</w:t>
      </w:r>
    </w:p>
    <w:p w:rsidR="000B40AC" w:rsidRPr="00855752" w:rsidRDefault="00611E0E" w:rsidP="00E23E45">
      <w:pPr>
        <w:autoSpaceDE w:val="0"/>
        <w:autoSpaceDN w:val="0"/>
        <w:adjustRightInd w:val="0"/>
        <w:ind w:firstLine="709"/>
        <w:jc w:val="both"/>
      </w:pPr>
      <w:r>
        <w:t>5</w:t>
      </w:r>
      <w:r w:rsidR="000B40AC" w:rsidRPr="00855752">
        <w:t>.</w:t>
      </w:r>
      <w:r w:rsidR="000B40AC">
        <w:t>2</w:t>
      </w:r>
      <w:r w:rsidR="000B40AC" w:rsidRPr="00855752">
        <w:t>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E23E45" w:rsidRDefault="00E23E45" w:rsidP="00E23E45">
      <w:pPr>
        <w:jc w:val="center"/>
        <w:rPr>
          <w:b/>
        </w:rPr>
      </w:pPr>
    </w:p>
    <w:p w:rsidR="000B40AC" w:rsidRPr="00855752" w:rsidRDefault="00611E0E" w:rsidP="00E23E45">
      <w:pPr>
        <w:jc w:val="center"/>
        <w:rPr>
          <w:b/>
        </w:rPr>
      </w:pPr>
      <w:r>
        <w:rPr>
          <w:b/>
        </w:rPr>
        <w:t>6</w:t>
      </w:r>
      <w:r w:rsidR="000B40AC" w:rsidRPr="00855752">
        <w:rPr>
          <w:b/>
        </w:rPr>
        <w:t>. Прочие условия</w:t>
      </w:r>
    </w:p>
    <w:p w:rsidR="000B40AC" w:rsidRPr="00855752" w:rsidRDefault="00611E0E" w:rsidP="00E23E45">
      <w:pPr>
        <w:ind w:firstLine="709"/>
        <w:jc w:val="both"/>
        <w:rPr>
          <w:b/>
        </w:rPr>
      </w:pPr>
      <w:r>
        <w:t>6.</w:t>
      </w:r>
      <w:r w:rsidR="000B40AC" w:rsidRPr="00855752">
        <w:t>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40AC" w:rsidRPr="00855752" w:rsidRDefault="00611E0E" w:rsidP="00E23E45">
      <w:pPr>
        <w:ind w:firstLine="709"/>
        <w:jc w:val="both"/>
      </w:pPr>
      <w:r>
        <w:t>6</w:t>
      </w:r>
      <w:r w:rsidR="000B40AC" w:rsidRPr="00855752">
        <w:t>.2. По всем вопросам, неурегулированным настоящим договором, Стороны руководствуются действующим законодательством Российской Федерации.</w:t>
      </w:r>
    </w:p>
    <w:p w:rsidR="000B40AC" w:rsidRDefault="00611E0E" w:rsidP="00E23E45">
      <w:pPr>
        <w:tabs>
          <w:tab w:val="left" w:pos="540"/>
        </w:tabs>
        <w:ind w:firstLine="709"/>
        <w:jc w:val="both"/>
        <w:rPr>
          <w:b/>
        </w:rPr>
      </w:pPr>
      <w:r>
        <w:t>6</w:t>
      </w:r>
      <w:r w:rsidR="000B40AC" w:rsidRPr="00855752">
        <w:t xml:space="preserve">.3. Настоящий договор составлен в </w:t>
      </w:r>
      <w:r>
        <w:t>2</w:t>
      </w:r>
      <w:r w:rsidR="000B40AC" w:rsidRPr="00855752">
        <w:t xml:space="preserve"> (</w:t>
      </w:r>
      <w:r>
        <w:t>двух)</w:t>
      </w:r>
      <w:r w:rsidR="000B40AC" w:rsidRPr="00855752">
        <w:t xml:space="preserve"> экземплярах, имеющих равную юридическую силу, по одному экземпляру для сторон настоящего договора</w:t>
      </w:r>
      <w:r>
        <w:t>.</w:t>
      </w:r>
      <w:r w:rsidR="000B40AC" w:rsidRPr="00855752">
        <w:t xml:space="preserve"> </w:t>
      </w:r>
    </w:p>
    <w:p w:rsidR="00F63004" w:rsidRDefault="00F63004" w:rsidP="00E23E45">
      <w:pPr>
        <w:jc w:val="center"/>
        <w:rPr>
          <w:b/>
        </w:rPr>
      </w:pPr>
    </w:p>
    <w:p w:rsidR="000B40AC" w:rsidRDefault="00611E0E" w:rsidP="00E23E45">
      <w:pPr>
        <w:jc w:val="center"/>
        <w:rPr>
          <w:b/>
        </w:rPr>
      </w:pPr>
      <w:r>
        <w:rPr>
          <w:b/>
        </w:rPr>
        <w:t>7</w:t>
      </w:r>
      <w:r w:rsidR="000B40AC" w:rsidRPr="00855752">
        <w:rPr>
          <w:b/>
        </w:rPr>
        <w:t>. Адреса и реквизиты Сторон</w:t>
      </w:r>
    </w:p>
    <w:p w:rsidR="00611E0E" w:rsidRPr="00855752" w:rsidRDefault="00611E0E" w:rsidP="00E23E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9"/>
      </w:tblGrid>
      <w:tr w:rsidR="000B40AC" w:rsidRPr="00B61DC9" w:rsidTr="00BC7B01">
        <w:tc>
          <w:tcPr>
            <w:tcW w:w="4748" w:type="dxa"/>
          </w:tcPr>
          <w:p w:rsidR="000B40AC" w:rsidRPr="009603D7" w:rsidRDefault="00611E0E" w:rsidP="00E23E45">
            <w:pPr>
              <w:tabs>
                <w:tab w:val="left" w:pos="0"/>
              </w:tabs>
              <w:ind w:right="-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ПРЕЖНИЙ КРЕДИТОР</w:t>
            </w:r>
          </w:p>
          <w:p w:rsidR="00BC7B01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noProof/>
              </w:rPr>
              <w:t>Конкурсный управляющий</w:t>
            </w:r>
            <w:r w:rsidRPr="000F0575">
              <w:t xml:space="preserve"> </w:t>
            </w:r>
          </w:p>
          <w:p w:rsidR="00BC7B01" w:rsidRPr="000F0575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noProof/>
              </w:rPr>
              <w:t>ООО «ЯрПромЦентр»</w:t>
            </w:r>
          </w:p>
          <w:p w:rsidR="00BC7B01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C7B01" w:rsidRPr="00BC011D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bookmarkStart w:id="0" w:name="_GoBack"/>
            <w:r>
              <w:t xml:space="preserve">р/с </w:t>
            </w:r>
            <w:r w:rsidRPr="00BC7B01">
              <w:t xml:space="preserve">40702810232080004993 </w:t>
            </w:r>
          </w:p>
          <w:p w:rsidR="00BC7B01" w:rsidRPr="00BC011D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C011D">
              <w:t xml:space="preserve">в </w:t>
            </w:r>
            <w:r w:rsidRPr="00BC7B01">
              <w:t xml:space="preserve">Филиале ПАО "Банк </w:t>
            </w:r>
            <w:proofErr w:type="spellStart"/>
            <w:r w:rsidRPr="00BC7B01">
              <w:t>Уралсиб</w:t>
            </w:r>
            <w:proofErr w:type="spellEnd"/>
            <w:r w:rsidRPr="00BC7B01">
              <w:t>" в г. Новосибирске</w:t>
            </w:r>
            <w:r w:rsidRPr="00BC011D">
              <w:t xml:space="preserve">, </w:t>
            </w:r>
          </w:p>
          <w:p w:rsidR="00BC7B01" w:rsidRPr="00BC011D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к\с</w:t>
            </w:r>
            <w:r w:rsidRPr="00BC7B01">
              <w:t>30101810400000000725</w:t>
            </w:r>
            <w:r w:rsidRPr="00BC011D">
              <w:t xml:space="preserve">, </w:t>
            </w:r>
          </w:p>
          <w:p w:rsidR="00BC7B01" w:rsidRPr="00BC011D" w:rsidRDefault="00BC7B01" w:rsidP="00BC7B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БИК </w:t>
            </w:r>
            <w:r w:rsidRPr="00BC7B01">
              <w:t>045004725</w:t>
            </w:r>
            <w:r>
              <w:rPr>
                <w:noProof/>
              </w:rPr>
              <w:t>.</w:t>
            </w:r>
          </w:p>
          <w:bookmarkEnd w:id="0"/>
          <w:p w:rsidR="00611E0E" w:rsidRPr="009603D7" w:rsidRDefault="00611E0E" w:rsidP="0062056B"/>
        </w:tc>
        <w:tc>
          <w:tcPr>
            <w:tcW w:w="4749" w:type="dxa"/>
          </w:tcPr>
          <w:p w:rsidR="000B40AC" w:rsidRDefault="00611E0E" w:rsidP="00E23E45">
            <w:pPr>
              <w:tabs>
                <w:tab w:val="left" w:pos="0"/>
              </w:tabs>
              <w:ind w:right="-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НОВЫЙ КРЕДИТОР</w:t>
            </w:r>
          </w:p>
          <w:p w:rsidR="001523DC" w:rsidRDefault="001523DC" w:rsidP="00E23E45">
            <w:pPr>
              <w:tabs>
                <w:tab w:val="left" w:pos="0"/>
              </w:tabs>
              <w:ind w:right="-428"/>
              <w:jc w:val="center"/>
              <w:rPr>
                <w:b/>
                <w:bCs/>
              </w:rPr>
            </w:pPr>
          </w:p>
          <w:p w:rsidR="007620DC" w:rsidRPr="00B61DC9" w:rsidRDefault="007620DC" w:rsidP="007620DC">
            <w:pPr>
              <w:tabs>
                <w:tab w:val="left" w:pos="0"/>
              </w:tabs>
              <w:ind w:right="139"/>
              <w:rPr>
                <w:b/>
                <w:bCs/>
              </w:rPr>
            </w:pPr>
          </w:p>
        </w:tc>
      </w:tr>
      <w:tr w:rsidR="000B40AC" w:rsidRPr="00B61DC9" w:rsidTr="00BC7B01">
        <w:tc>
          <w:tcPr>
            <w:tcW w:w="4748" w:type="dxa"/>
          </w:tcPr>
          <w:p w:rsidR="004459C8" w:rsidRDefault="004459C8" w:rsidP="00E23E45">
            <w:pPr>
              <w:tabs>
                <w:tab w:val="left" w:pos="0"/>
              </w:tabs>
              <w:ind w:right="-428"/>
              <w:rPr>
                <w:bCs/>
              </w:rPr>
            </w:pPr>
          </w:p>
          <w:p w:rsidR="000B40AC" w:rsidRPr="004459C8" w:rsidRDefault="000B40AC" w:rsidP="00E23E45">
            <w:pPr>
              <w:tabs>
                <w:tab w:val="left" w:pos="0"/>
              </w:tabs>
              <w:ind w:right="-428"/>
              <w:rPr>
                <w:bCs/>
              </w:rPr>
            </w:pPr>
            <w:r w:rsidRPr="004459C8">
              <w:rPr>
                <w:bCs/>
              </w:rPr>
              <w:t>Конкурсный управляющий</w:t>
            </w:r>
          </w:p>
          <w:p w:rsidR="000B40AC" w:rsidRPr="004459C8" w:rsidRDefault="000B40AC" w:rsidP="00E23E45">
            <w:pPr>
              <w:tabs>
                <w:tab w:val="left" w:pos="0"/>
              </w:tabs>
              <w:ind w:right="-428"/>
              <w:rPr>
                <w:bCs/>
              </w:rPr>
            </w:pPr>
          </w:p>
          <w:p w:rsidR="000B40AC" w:rsidRPr="004459C8" w:rsidRDefault="000B40AC" w:rsidP="009603D7">
            <w:pPr>
              <w:tabs>
                <w:tab w:val="left" w:pos="0"/>
              </w:tabs>
              <w:ind w:right="-428"/>
              <w:rPr>
                <w:bCs/>
              </w:rPr>
            </w:pPr>
            <w:r w:rsidRPr="004459C8">
              <w:rPr>
                <w:bCs/>
              </w:rPr>
              <w:t>________________________</w:t>
            </w:r>
            <w:r w:rsidR="001523DC" w:rsidRPr="004459C8">
              <w:rPr>
                <w:bCs/>
              </w:rPr>
              <w:t xml:space="preserve"> </w:t>
            </w:r>
            <w:r w:rsidR="009603D7">
              <w:rPr>
                <w:bCs/>
              </w:rPr>
              <w:t>З.А. Гордиенко</w:t>
            </w:r>
          </w:p>
        </w:tc>
        <w:tc>
          <w:tcPr>
            <w:tcW w:w="4749" w:type="dxa"/>
          </w:tcPr>
          <w:p w:rsidR="000B40AC" w:rsidRDefault="000B40AC" w:rsidP="00E23E45">
            <w:pPr>
              <w:tabs>
                <w:tab w:val="left" w:pos="0"/>
              </w:tabs>
              <w:ind w:right="-428"/>
              <w:rPr>
                <w:bCs/>
              </w:rPr>
            </w:pPr>
          </w:p>
          <w:p w:rsidR="004459C8" w:rsidRDefault="004459C8" w:rsidP="00E23E45">
            <w:pPr>
              <w:tabs>
                <w:tab w:val="left" w:pos="0"/>
              </w:tabs>
              <w:ind w:right="-428"/>
              <w:rPr>
                <w:bCs/>
              </w:rPr>
            </w:pPr>
          </w:p>
          <w:p w:rsidR="004459C8" w:rsidRPr="00B61DC9" w:rsidRDefault="004459C8" w:rsidP="00E23E45">
            <w:pPr>
              <w:tabs>
                <w:tab w:val="left" w:pos="0"/>
              </w:tabs>
              <w:ind w:right="-428"/>
              <w:rPr>
                <w:bCs/>
              </w:rPr>
            </w:pPr>
          </w:p>
          <w:p w:rsidR="000B40AC" w:rsidRPr="00B61DC9" w:rsidRDefault="000B40AC" w:rsidP="00D65D74">
            <w:pPr>
              <w:tabs>
                <w:tab w:val="left" w:pos="0"/>
              </w:tabs>
              <w:ind w:right="-428"/>
              <w:rPr>
                <w:b/>
                <w:bCs/>
              </w:rPr>
            </w:pPr>
            <w:r w:rsidRPr="00B61DC9">
              <w:rPr>
                <w:bCs/>
              </w:rPr>
              <w:t xml:space="preserve">________________________  </w:t>
            </w:r>
          </w:p>
        </w:tc>
      </w:tr>
    </w:tbl>
    <w:p w:rsidR="00791E76" w:rsidRPr="000B40AC" w:rsidRDefault="00791E76" w:rsidP="000103C9">
      <w:pPr>
        <w:autoSpaceDE w:val="0"/>
        <w:autoSpaceDN w:val="0"/>
        <w:adjustRightInd w:val="0"/>
        <w:jc w:val="both"/>
      </w:pPr>
    </w:p>
    <w:sectPr w:rsidR="00791E76" w:rsidRPr="000B40AC" w:rsidSect="000103C9">
      <w:footerReference w:type="default" r:id="rId7"/>
      <w:pgSz w:w="11906" w:h="16838" w:code="9"/>
      <w:pgMar w:top="426" w:right="849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0C" w:rsidRDefault="009A7D0C">
      <w:r>
        <w:separator/>
      </w:r>
    </w:p>
  </w:endnote>
  <w:endnote w:type="continuationSeparator" w:id="0">
    <w:p w:rsidR="009A7D0C" w:rsidRDefault="009A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C9" w:rsidRDefault="000103C9" w:rsidP="00EF2B6B">
    <w:pPr>
      <w:rPr>
        <w:sz w:val="18"/>
        <w:szCs w:val="18"/>
      </w:rPr>
    </w:pPr>
    <w:r w:rsidRPr="008D4724">
      <w:rPr>
        <w:sz w:val="18"/>
        <w:szCs w:val="18"/>
      </w:rPr>
      <w:t>_________________________ /</w:t>
    </w:r>
    <w:r>
      <w:rPr>
        <w:sz w:val="18"/>
        <w:szCs w:val="18"/>
      </w:rPr>
      <w:t>________________/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8D4724">
      <w:rPr>
        <w:sz w:val="18"/>
        <w:szCs w:val="18"/>
      </w:rPr>
      <w:t>________________________ /</w:t>
    </w:r>
    <w:r>
      <w:rPr>
        <w:sz w:val="18"/>
        <w:szCs w:val="18"/>
      </w:rPr>
      <w:t>________________</w:t>
    </w:r>
    <w:r w:rsidRPr="008D4724">
      <w:rPr>
        <w:sz w:val="18"/>
        <w:szCs w:val="18"/>
      </w:rPr>
      <w:t>/</w:t>
    </w:r>
    <w:r w:rsidRPr="008D4724">
      <w:rPr>
        <w:sz w:val="18"/>
        <w:szCs w:val="18"/>
      </w:rPr>
      <w:tab/>
    </w:r>
  </w:p>
  <w:p w:rsidR="000103C9" w:rsidRDefault="000103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0C" w:rsidRDefault="009A7D0C">
      <w:r>
        <w:separator/>
      </w:r>
    </w:p>
  </w:footnote>
  <w:footnote w:type="continuationSeparator" w:id="0">
    <w:p w:rsidR="009A7D0C" w:rsidRDefault="009A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946"/>
    <w:multiLevelType w:val="hybridMultilevel"/>
    <w:tmpl w:val="5194F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30"/>
    <w:rsid w:val="000031EE"/>
    <w:rsid w:val="00005392"/>
    <w:rsid w:val="00007EC0"/>
    <w:rsid w:val="000103C9"/>
    <w:rsid w:val="0001216F"/>
    <w:rsid w:val="00016351"/>
    <w:rsid w:val="00024B45"/>
    <w:rsid w:val="00024EFB"/>
    <w:rsid w:val="00024F50"/>
    <w:rsid w:val="00025D10"/>
    <w:rsid w:val="00085D6E"/>
    <w:rsid w:val="00086893"/>
    <w:rsid w:val="00086F57"/>
    <w:rsid w:val="000A0A7C"/>
    <w:rsid w:val="000B2CBC"/>
    <w:rsid w:val="000B40AC"/>
    <w:rsid w:val="000C70DB"/>
    <w:rsid w:val="000D722C"/>
    <w:rsid w:val="000E1ADB"/>
    <w:rsid w:val="000F26C7"/>
    <w:rsid w:val="000F5222"/>
    <w:rsid w:val="000F6770"/>
    <w:rsid w:val="000F6C06"/>
    <w:rsid w:val="00103E6C"/>
    <w:rsid w:val="00104C0A"/>
    <w:rsid w:val="001139DC"/>
    <w:rsid w:val="00123C53"/>
    <w:rsid w:val="00123FF8"/>
    <w:rsid w:val="00124E61"/>
    <w:rsid w:val="001259E1"/>
    <w:rsid w:val="00125CAF"/>
    <w:rsid w:val="00127783"/>
    <w:rsid w:val="001300EB"/>
    <w:rsid w:val="00133BBE"/>
    <w:rsid w:val="00136D11"/>
    <w:rsid w:val="001478DB"/>
    <w:rsid w:val="001523DC"/>
    <w:rsid w:val="00160B43"/>
    <w:rsid w:val="0016200E"/>
    <w:rsid w:val="00164768"/>
    <w:rsid w:val="0017028F"/>
    <w:rsid w:val="001829AD"/>
    <w:rsid w:val="00183F0B"/>
    <w:rsid w:val="0018451C"/>
    <w:rsid w:val="00187043"/>
    <w:rsid w:val="00197CF1"/>
    <w:rsid w:val="001A0A6B"/>
    <w:rsid w:val="001A2D4F"/>
    <w:rsid w:val="001A6943"/>
    <w:rsid w:val="001A6CA0"/>
    <w:rsid w:val="001B65D2"/>
    <w:rsid w:val="001B676E"/>
    <w:rsid w:val="001C4979"/>
    <w:rsid w:val="001C7E2D"/>
    <w:rsid w:val="001D1475"/>
    <w:rsid w:val="001D2FD6"/>
    <w:rsid w:val="001D61A2"/>
    <w:rsid w:val="001E4498"/>
    <w:rsid w:val="001E592E"/>
    <w:rsid w:val="001E6F4F"/>
    <w:rsid w:val="001F009D"/>
    <w:rsid w:val="00201434"/>
    <w:rsid w:val="00205537"/>
    <w:rsid w:val="00223978"/>
    <w:rsid w:val="00234381"/>
    <w:rsid w:val="00237A6D"/>
    <w:rsid w:val="002404A4"/>
    <w:rsid w:val="00245954"/>
    <w:rsid w:val="00265939"/>
    <w:rsid w:val="00265AB6"/>
    <w:rsid w:val="002702E1"/>
    <w:rsid w:val="00270F98"/>
    <w:rsid w:val="002777B4"/>
    <w:rsid w:val="00283F82"/>
    <w:rsid w:val="002923D7"/>
    <w:rsid w:val="002924E2"/>
    <w:rsid w:val="002A00EE"/>
    <w:rsid w:val="002B4DF4"/>
    <w:rsid w:val="002C3E9D"/>
    <w:rsid w:val="002D0032"/>
    <w:rsid w:val="002D2F42"/>
    <w:rsid w:val="002D3C90"/>
    <w:rsid w:val="002E2DD0"/>
    <w:rsid w:val="002E424D"/>
    <w:rsid w:val="002E6396"/>
    <w:rsid w:val="002E6560"/>
    <w:rsid w:val="002E76BC"/>
    <w:rsid w:val="002F5219"/>
    <w:rsid w:val="002F5EBD"/>
    <w:rsid w:val="002F6397"/>
    <w:rsid w:val="002F7E0E"/>
    <w:rsid w:val="00305863"/>
    <w:rsid w:val="00310EAC"/>
    <w:rsid w:val="00312957"/>
    <w:rsid w:val="00321C74"/>
    <w:rsid w:val="003325E5"/>
    <w:rsid w:val="00336BDE"/>
    <w:rsid w:val="003401CC"/>
    <w:rsid w:val="00350B71"/>
    <w:rsid w:val="003558EA"/>
    <w:rsid w:val="00361263"/>
    <w:rsid w:val="003671A5"/>
    <w:rsid w:val="00370004"/>
    <w:rsid w:val="00371577"/>
    <w:rsid w:val="00372F13"/>
    <w:rsid w:val="0039237B"/>
    <w:rsid w:val="00397237"/>
    <w:rsid w:val="003A03C7"/>
    <w:rsid w:val="003A3FEC"/>
    <w:rsid w:val="003B5547"/>
    <w:rsid w:val="003C0E17"/>
    <w:rsid w:val="003C6660"/>
    <w:rsid w:val="003D39B0"/>
    <w:rsid w:val="003D3E84"/>
    <w:rsid w:val="003D4370"/>
    <w:rsid w:val="003F0F06"/>
    <w:rsid w:val="003F3FF0"/>
    <w:rsid w:val="00401704"/>
    <w:rsid w:val="00402070"/>
    <w:rsid w:val="00407633"/>
    <w:rsid w:val="00420BD9"/>
    <w:rsid w:val="00427349"/>
    <w:rsid w:val="00430C74"/>
    <w:rsid w:val="004334C3"/>
    <w:rsid w:val="00437DFC"/>
    <w:rsid w:val="0044247B"/>
    <w:rsid w:val="00442B2A"/>
    <w:rsid w:val="004459C8"/>
    <w:rsid w:val="00445F1F"/>
    <w:rsid w:val="0044743A"/>
    <w:rsid w:val="00455FF3"/>
    <w:rsid w:val="00472DB2"/>
    <w:rsid w:val="00474AA9"/>
    <w:rsid w:val="00480E44"/>
    <w:rsid w:val="004A1648"/>
    <w:rsid w:val="004B783B"/>
    <w:rsid w:val="004C5B17"/>
    <w:rsid w:val="004D0EE8"/>
    <w:rsid w:val="004D7E87"/>
    <w:rsid w:val="004F01EA"/>
    <w:rsid w:val="004F02D5"/>
    <w:rsid w:val="004F3A5D"/>
    <w:rsid w:val="00503014"/>
    <w:rsid w:val="005342CB"/>
    <w:rsid w:val="00535266"/>
    <w:rsid w:val="00540C3E"/>
    <w:rsid w:val="0054478D"/>
    <w:rsid w:val="0054532E"/>
    <w:rsid w:val="00546E0C"/>
    <w:rsid w:val="0055118C"/>
    <w:rsid w:val="00555337"/>
    <w:rsid w:val="00556E12"/>
    <w:rsid w:val="005838C0"/>
    <w:rsid w:val="005864A4"/>
    <w:rsid w:val="00597A7B"/>
    <w:rsid w:val="005A5072"/>
    <w:rsid w:val="005A7E7A"/>
    <w:rsid w:val="005B1DC3"/>
    <w:rsid w:val="005C1922"/>
    <w:rsid w:val="005D0650"/>
    <w:rsid w:val="005F419F"/>
    <w:rsid w:val="005F5986"/>
    <w:rsid w:val="005F753B"/>
    <w:rsid w:val="00604CBA"/>
    <w:rsid w:val="00611E0E"/>
    <w:rsid w:val="006136E1"/>
    <w:rsid w:val="00613E0A"/>
    <w:rsid w:val="00616ECB"/>
    <w:rsid w:val="0062056B"/>
    <w:rsid w:val="0063250D"/>
    <w:rsid w:val="00633E13"/>
    <w:rsid w:val="00634641"/>
    <w:rsid w:val="00634E2C"/>
    <w:rsid w:val="006371A1"/>
    <w:rsid w:val="00652E40"/>
    <w:rsid w:val="00653345"/>
    <w:rsid w:val="00657D8E"/>
    <w:rsid w:val="006605C1"/>
    <w:rsid w:val="0067779C"/>
    <w:rsid w:val="00677B79"/>
    <w:rsid w:val="006929BA"/>
    <w:rsid w:val="006A6869"/>
    <w:rsid w:val="006B1175"/>
    <w:rsid w:val="006B4517"/>
    <w:rsid w:val="006B5947"/>
    <w:rsid w:val="006C68BB"/>
    <w:rsid w:val="006E65B5"/>
    <w:rsid w:val="00714FC1"/>
    <w:rsid w:val="00732773"/>
    <w:rsid w:val="00735DBE"/>
    <w:rsid w:val="0073738D"/>
    <w:rsid w:val="00737905"/>
    <w:rsid w:val="00737E8B"/>
    <w:rsid w:val="0074422E"/>
    <w:rsid w:val="00747E0B"/>
    <w:rsid w:val="00750A0C"/>
    <w:rsid w:val="00752698"/>
    <w:rsid w:val="00753ACF"/>
    <w:rsid w:val="007613FC"/>
    <w:rsid w:val="007620DC"/>
    <w:rsid w:val="00764D94"/>
    <w:rsid w:val="007656E8"/>
    <w:rsid w:val="00765AD1"/>
    <w:rsid w:val="007714BD"/>
    <w:rsid w:val="0077285A"/>
    <w:rsid w:val="00782C49"/>
    <w:rsid w:val="007909C2"/>
    <w:rsid w:val="00791E76"/>
    <w:rsid w:val="0079223C"/>
    <w:rsid w:val="00795F2F"/>
    <w:rsid w:val="007A4723"/>
    <w:rsid w:val="007B1A1C"/>
    <w:rsid w:val="007C1832"/>
    <w:rsid w:val="007C3F57"/>
    <w:rsid w:val="007C5602"/>
    <w:rsid w:val="007D7E48"/>
    <w:rsid w:val="007E1A04"/>
    <w:rsid w:val="007F2D5E"/>
    <w:rsid w:val="007F7144"/>
    <w:rsid w:val="008057D1"/>
    <w:rsid w:val="00806BD2"/>
    <w:rsid w:val="00810568"/>
    <w:rsid w:val="00811F35"/>
    <w:rsid w:val="00814EA2"/>
    <w:rsid w:val="00823AB3"/>
    <w:rsid w:val="00831DAF"/>
    <w:rsid w:val="0083282D"/>
    <w:rsid w:val="0083616C"/>
    <w:rsid w:val="00840A4A"/>
    <w:rsid w:val="00855752"/>
    <w:rsid w:val="00860B4C"/>
    <w:rsid w:val="0086533A"/>
    <w:rsid w:val="00865562"/>
    <w:rsid w:val="00875D51"/>
    <w:rsid w:val="008815EF"/>
    <w:rsid w:val="00884C7D"/>
    <w:rsid w:val="00885974"/>
    <w:rsid w:val="00887C30"/>
    <w:rsid w:val="008901BE"/>
    <w:rsid w:val="008917DD"/>
    <w:rsid w:val="00892690"/>
    <w:rsid w:val="00892B12"/>
    <w:rsid w:val="00897D90"/>
    <w:rsid w:val="008A1592"/>
    <w:rsid w:val="008A25D3"/>
    <w:rsid w:val="008C10ED"/>
    <w:rsid w:val="008D2995"/>
    <w:rsid w:val="008D4724"/>
    <w:rsid w:val="008E21F1"/>
    <w:rsid w:val="008E4BBC"/>
    <w:rsid w:val="008E5BF5"/>
    <w:rsid w:val="008F1913"/>
    <w:rsid w:val="008F6AD2"/>
    <w:rsid w:val="008F77C0"/>
    <w:rsid w:val="00907B32"/>
    <w:rsid w:val="00910057"/>
    <w:rsid w:val="0091354F"/>
    <w:rsid w:val="00913B10"/>
    <w:rsid w:val="0093038F"/>
    <w:rsid w:val="009370B8"/>
    <w:rsid w:val="00945C4C"/>
    <w:rsid w:val="00951BDE"/>
    <w:rsid w:val="009603D7"/>
    <w:rsid w:val="00960CCB"/>
    <w:rsid w:val="009709C1"/>
    <w:rsid w:val="00970B9E"/>
    <w:rsid w:val="00972775"/>
    <w:rsid w:val="00973E25"/>
    <w:rsid w:val="00977482"/>
    <w:rsid w:val="00990859"/>
    <w:rsid w:val="009A267D"/>
    <w:rsid w:val="009A3909"/>
    <w:rsid w:val="009A7D0C"/>
    <w:rsid w:val="009B314A"/>
    <w:rsid w:val="009B5444"/>
    <w:rsid w:val="009B6F86"/>
    <w:rsid w:val="009C50EB"/>
    <w:rsid w:val="009D5376"/>
    <w:rsid w:val="009E1CFF"/>
    <w:rsid w:val="009F2EF2"/>
    <w:rsid w:val="009F4945"/>
    <w:rsid w:val="00A02F85"/>
    <w:rsid w:val="00A035BE"/>
    <w:rsid w:val="00A07970"/>
    <w:rsid w:val="00A27A60"/>
    <w:rsid w:val="00A30AB0"/>
    <w:rsid w:val="00A34A7D"/>
    <w:rsid w:val="00A3756C"/>
    <w:rsid w:val="00A409B5"/>
    <w:rsid w:val="00A51B8A"/>
    <w:rsid w:val="00A5391E"/>
    <w:rsid w:val="00A55172"/>
    <w:rsid w:val="00A64CBB"/>
    <w:rsid w:val="00A65F63"/>
    <w:rsid w:val="00A7301E"/>
    <w:rsid w:val="00A952EF"/>
    <w:rsid w:val="00A97EF3"/>
    <w:rsid w:val="00AA7AA6"/>
    <w:rsid w:val="00AB11C0"/>
    <w:rsid w:val="00AB2C9E"/>
    <w:rsid w:val="00AB3E7D"/>
    <w:rsid w:val="00AB4E5A"/>
    <w:rsid w:val="00AB5975"/>
    <w:rsid w:val="00AD04C5"/>
    <w:rsid w:val="00AD217C"/>
    <w:rsid w:val="00AE015D"/>
    <w:rsid w:val="00AE04BD"/>
    <w:rsid w:val="00B06858"/>
    <w:rsid w:val="00B20427"/>
    <w:rsid w:val="00B26D6C"/>
    <w:rsid w:val="00B27611"/>
    <w:rsid w:val="00B427F1"/>
    <w:rsid w:val="00B4337E"/>
    <w:rsid w:val="00B43841"/>
    <w:rsid w:val="00B508CB"/>
    <w:rsid w:val="00B53510"/>
    <w:rsid w:val="00B54424"/>
    <w:rsid w:val="00B56FF0"/>
    <w:rsid w:val="00B603AA"/>
    <w:rsid w:val="00B61DC9"/>
    <w:rsid w:val="00B62BFC"/>
    <w:rsid w:val="00B634C2"/>
    <w:rsid w:val="00B65FA4"/>
    <w:rsid w:val="00B7090D"/>
    <w:rsid w:val="00B73608"/>
    <w:rsid w:val="00B7447F"/>
    <w:rsid w:val="00B80826"/>
    <w:rsid w:val="00B908FD"/>
    <w:rsid w:val="00B92F37"/>
    <w:rsid w:val="00B93505"/>
    <w:rsid w:val="00B96ED5"/>
    <w:rsid w:val="00BB36BB"/>
    <w:rsid w:val="00BB3933"/>
    <w:rsid w:val="00BC4BFB"/>
    <w:rsid w:val="00BC7B01"/>
    <w:rsid w:val="00BD03C3"/>
    <w:rsid w:val="00BD06D6"/>
    <w:rsid w:val="00BD118C"/>
    <w:rsid w:val="00BD7B7C"/>
    <w:rsid w:val="00BE30EC"/>
    <w:rsid w:val="00BE7E4C"/>
    <w:rsid w:val="00BF4678"/>
    <w:rsid w:val="00C02960"/>
    <w:rsid w:val="00C04815"/>
    <w:rsid w:val="00C04A62"/>
    <w:rsid w:val="00C07DB2"/>
    <w:rsid w:val="00C104C0"/>
    <w:rsid w:val="00C113F8"/>
    <w:rsid w:val="00C15758"/>
    <w:rsid w:val="00C21187"/>
    <w:rsid w:val="00C21C81"/>
    <w:rsid w:val="00C22EA1"/>
    <w:rsid w:val="00C24131"/>
    <w:rsid w:val="00C2643D"/>
    <w:rsid w:val="00C3020C"/>
    <w:rsid w:val="00C32D24"/>
    <w:rsid w:val="00C46F94"/>
    <w:rsid w:val="00C470A2"/>
    <w:rsid w:val="00C50DC0"/>
    <w:rsid w:val="00C5244F"/>
    <w:rsid w:val="00C55F6F"/>
    <w:rsid w:val="00C55F9F"/>
    <w:rsid w:val="00C57D0B"/>
    <w:rsid w:val="00C67519"/>
    <w:rsid w:val="00C70064"/>
    <w:rsid w:val="00C75F61"/>
    <w:rsid w:val="00C8044F"/>
    <w:rsid w:val="00C83592"/>
    <w:rsid w:val="00CA00FE"/>
    <w:rsid w:val="00CD34F4"/>
    <w:rsid w:val="00CD60AE"/>
    <w:rsid w:val="00CF7FB1"/>
    <w:rsid w:val="00D131DD"/>
    <w:rsid w:val="00D17FD4"/>
    <w:rsid w:val="00D2479F"/>
    <w:rsid w:val="00D323B4"/>
    <w:rsid w:val="00D333BF"/>
    <w:rsid w:val="00D3444C"/>
    <w:rsid w:val="00D3712B"/>
    <w:rsid w:val="00D45700"/>
    <w:rsid w:val="00D464A3"/>
    <w:rsid w:val="00D563E8"/>
    <w:rsid w:val="00D6023C"/>
    <w:rsid w:val="00D63249"/>
    <w:rsid w:val="00D643C1"/>
    <w:rsid w:val="00D65D74"/>
    <w:rsid w:val="00D67BCA"/>
    <w:rsid w:val="00D72E41"/>
    <w:rsid w:val="00D75444"/>
    <w:rsid w:val="00D761FD"/>
    <w:rsid w:val="00D7666B"/>
    <w:rsid w:val="00D76A78"/>
    <w:rsid w:val="00D76CE6"/>
    <w:rsid w:val="00D92492"/>
    <w:rsid w:val="00DA3F45"/>
    <w:rsid w:val="00DB0330"/>
    <w:rsid w:val="00DB4A04"/>
    <w:rsid w:val="00DB78BA"/>
    <w:rsid w:val="00DC2325"/>
    <w:rsid w:val="00DC2DDB"/>
    <w:rsid w:val="00DD5DEC"/>
    <w:rsid w:val="00DE5231"/>
    <w:rsid w:val="00E163AF"/>
    <w:rsid w:val="00E2274E"/>
    <w:rsid w:val="00E23E45"/>
    <w:rsid w:val="00E3343D"/>
    <w:rsid w:val="00E4587D"/>
    <w:rsid w:val="00E62386"/>
    <w:rsid w:val="00E6283B"/>
    <w:rsid w:val="00E6736F"/>
    <w:rsid w:val="00E8253B"/>
    <w:rsid w:val="00E86254"/>
    <w:rsid w:val="00E934AF"/>
    <w:rsid w:val="00E937DB"/>
    <w:rsid w:val="00E9685A"/>
    <w:rsid w:val="00EA1721"/>
    <w:rsid w:val="00EA1A6B"/>
    <w:rsid w:val="00EA6E06"/>
    <w:rsid w:val="00EB0D01"/>
    <w:rsid w:val="00EB38CD"/>
    <w:rsid w:val="00EB6F89"/>
    <w:rsid w:val="00EC0D5B"/>
    <w:rsid w:val="00EC5118"/>
    <w:rsid w:val="00ED07D8"/>
    <w:rsid w:val="00ED1413"/>
    <w:rsid w:val="00ED186D"/>
    <w:rsid w:val="00ED3CB6"/>
    <w:rsid w:val="00EE464F"/>
    <w:rsid w:val="00EF0233"/>
    <w:rsid w:val="00EF2B6B"/>
    <w:rsid w:val="00EF4340"/>
    <w:rsid w:val="00F14CCF"/>
    <w:rsid w:val="00F22C1A"/>
    <w:rsid w:val="00F27764"/>
    <w:rsid w:val="00F3182F"/>
    <w:rsid w:val="00F3407F"/>
    <w:rsid w:val="00F40A0A"/>
    <w:rsid w:val="00F47246"/>
    <w:rsid w:val="00F5389D"/>
    <w:rsid w:val="00F62858"/>
    <w:rsid w:val="00F63004"/>
    <w:rsid w:val="00F63265"/>
    <w:rsid w:val="00F74AEF"/>
    <w:rsid w:val="00F75F2F"/>
    <w:rsid w:val="00F76943"/>
    <w:rsid w:val="00F8229C"/>
    <w:rsid w:val="00F84187"/>
    <w:rsid w:val="00F91053"/>
    <w:rsid w:val="00F92156"/>
    <w:rsid w:val="00F94CBE"/>
    <w:rsid w:val="00FA42D9"/>
    <w:rsid w:val="00FA5A19"/>
    <w:rsid w:val="00FA6DF4"/>
    <w:rsid w:val="00FA7255"/>
    <w:rsid w:val="00FC6050"/>
    <w:rsid w:val="00FD6104"/>
    <w:rsid w:val="00FE0D2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2B348-2C91-4107-8B57-71496A0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76"/>
    <w:rPr>
      <w:sz w:val="24"/>
      <w:szCs w:val="24"/>
    </w:rPr>
  </w:style>
  <w:style w:type="paragraph" w:styleId="2">
    <w:name w:val="heading 2"/>
    <w:basedOn w:val="a"/>
    <w:next w:val="a"/>
    <w:qFormat/>
    <w:rsid w:val="00A035BE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C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A1721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A035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791E76"/>
    <w:rPr>
      <w:rFonts w:ascii="Tahoma" w:hAnsi="Tahoma" w:cs="Tahoma"/>
      <w:sz w:val="16"/>
      <w:szCs w:val="16"/>
    </w:rPr>
  </w:style>
  <w:style w:type="paragraph" w:styleId="a5">
    <w:name w:val="No Spacing"/>
    <w:qFormat/>
    <w:rsid w:val="00597A7B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EF2B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F2B6B"/>
    <w:pPr>
      <w:tabs>
        <w:tab w:val="center" w:pos="4677"/>
        <w:tab w:val="right" w:pos="9355"/>
      </w:tabs>
    </w:pPr>
  </w:style>
  <w:style w:type="character" w:styleId="a8">
    <w:name w:val="Hyperlink"/>
    <w:rsid w:val="002E6560"/>
    <w:rPr>
      <w:color w:val="0000FF"/>
      <w:u w:val="single"/>
    </w:rPr>
  </w:style>
  <w:style w:type="paragraph" w:customStyle="1" w:styleId="ConsPlusNonformat">
    <w:name w:val="ConsPlusNonformat"/>
    <w:rsid w:val="00F7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4532</CharactersWithSpaces>
  <SharedDoc>false</SharedDoc>
  <HLinks>
    <vt:vector size="12" baseType="variant"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consultantplus://offline/main?base=LAW;n=110285;fld=134;dst=102158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consultantplus://offline/main?base=LAW;n=112770;fld=134;dst=102253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Федица</dc:creator>
  <cp:lastModifiedBy>Андрей</cp:lastModifiedBy>
  <cp:revision>2</cp:revision>
  <cp:lastPrinted>2010-08-30T11:06:00Z</cp:lastPrinted>
  <dcterms:created xsi:type="dcterms:W3CDTF">2021-07-20T05:27:00Z</dcterms:created>
  <dcterms:modified xsi:type="dcterms:W3CDTF">2021-07-20T05:27:00Z</dcterms:modified>
</cp:coreProperties>
</file>