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58" w:rsidRPr="008C2DCE" w:rsidRDefault="008C2DCE">
      <w:pPr>
        <w:jc w:val="center"/>
        <w:rPr>
          <w:b/>
          <w:sz w:val="30"/>
          <w:szCs w:val="30"/>
        </w:rPr>
      </w:pPr>
      <w:r w:rsidRPr="008C2DCE">
        <w:rPr>
          <w:b/>
          <w:sz w:val="30"/>
          <w:szCs w:val="30"/>
        </w:rPr>
        <w:t>ДОГОВОР</w:t>
      </w:r>
      <w:r w:rsidR="00313258" w:rsidRPr="008C2DCE">
        <w:rPr>
          <w:b/>
          <w:sz w:val="30"/>
          <w:szCs w:val="30"/>
        </w:rPr>
        <w:t xml:space="preserve"> О ЗАДАТКЕ</w:t>
      </w:r>
    </w:p>
    <w:p w:rsidR="00313258" w:rsidRPr="008C2DCE" w:rsidRDefault="00313258">
      <w:pPr>
        <w:jc w:val="center"/>
      </w:pPr>
    </w:p>
    <w:p w:rsidR="00313258" w:rsidRPr="008C2DCE" w:rsidRDefault="00313258"/>
    <w:p w:rsidR="00313258" w:rsidRPr="008C2DCE" w:rsidRDefault="00313258">
      <w:r w:rsidRPr="008C2DCE">
        <w:t xml:space="preserve">           г. </w:t>
      </w:r>
      <w:r w:rsidR="007A4AEB" w:rsidRPr="008C2DCE">
        <w:t>Томск</w:t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8C2DCE" w:rsidRPr="008C2DCE">
        <w:t>______________________________</w:t>
      </w:r>
    </w:p>
    <w:p w:rsidR="008C2DCE" w:rsidRPr="008C2DCE" w:rsidRDefault="008C2DCE"/>
    <w:p w:rsidR="00313258" w:rsidRPr="008C2DCE" w:rsidRDefault="00313258">
      <w:pPr>
        <w:pStyle w:val="13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DCE">
        <w:rPr>
          <w:rFonts w:ascii="Times New Roman" w:hAnsi="Times New Roman"/>
          <w:sz w:val="24"/>
          <w:szCs w:val="24"/>
        </w:rPr>
        <w:t xml:space="preserve">Организатор торгов - </w:t>
      </w:r>
      <w:r w:rsidR="008C2DCE" w:rsidRPr="008C2DCE">
        <w:rPr>
          <w:rFonts w:ascii="Times New Roman" w:hAnsi="Times New Roman"/>
          <w:sz w:val="24"/>
          <w:szCs w:val="24"/>
        </w:rPr>
        <w:t>Финансовый</w:t>
      </w:r>
      <w:r w:rsidRPr="008C2DCE">
        <w:rPr>
          <w:rFonts w:ascii="Times New Roman" w:hAnsi="Times New Roman"/>
          <w:sz w:val="24"/>
          <w:szCs w:val="24"/>
        </w:rPr>
        <w:t xml:space="preserve"> управляющий </w:t>
      </w:r>
      <w:r w:rsidR="00035E78">
        <w:rPr>
          <w:rFonts w:ascii="Times New Roman" w:hAnsi="Times New Roman"/>
          <w:sz w:val="24"/>
          <w:szCs w:val="24"/>
        </w:rPr>
        <w:t>Гордиенко Захар Андрееви</w:t>
      </w:r>
      <w:r w:rsidR="007A4AEB" w:rsidRPr="008C2DCE">
        <w:rPr>
          <w:rFonts w:ascii="Times New Roman" w:hAnsi="Times New Roman"/>
          <w:sz w:val="24"/>
          <w:szCs w:val="24"/>
        </w:rPr>
        <w:t>ч</w:t>
      </w:r>
      <w:r w:rsidRPr="008C2DCE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ED5414" w:rsidRPr="00ED5414">
        <w:rPr>
          <w:rFonts w:ascii="Times New Roman" w:hAnsi="Times New Roman"/>
          <w:sz w:val="24"/>
          <w:szCs w:val="24"/>
        </w:rPr>
        <w:t xml:space="preserve">Арбитражного суда Томской области </w:t>
      </w:r>
      <w:r w:rsidR="00B831C1">
        <w:rPr>
          <w:rFonts w:ascii="Times New Roman" w:hAnsi="Times New Roman"/>
          <w:sz w:val="24"/>
          <w:szCs w:val="24"/>
        </w:rPr>
        <w:t xml:space="preserve">по делу </w:t>
      </w:r>
      <w:r w:rsidR="00B831C1" w:rsidRPr="00B831C1">
        <w:rPr>
          <w:rFonts w:ascii="Times New Roman" w:hAnsi="Times New Roman"/>
          <w:sz w:val="24"/>
          <w:szCs w:val="24"/>
        </w:rPr>
        <w:t>А67-14327/2019 от 13.01.2021</w:t>
      </w:r>
      <w:r w:rsidRPr="008C2DCE">
        <w:rPr>
          <w:rFonts w:ascii="Times New Roman" w:hAnsi="Times New Roman"/>
          <w:sz w:val="24"/>
          <w:szCs w:val="24"/>
        </w:rPr>
        <w:t>, именуемый в дальнейшем</w:t>
      </w:r>
      <w:r w:rsidR="002C7C0C" w:rsidRPr="008C2DCE">
        <w:rPr>
          <w:rFonts w:ascii="Times New Roman" w:hAnsi="Times New Roman"/>
          <w:sz w:val="24"/>
          <w:szCs w:val="24"/>
        </w:rPr>
        <w:t xml:space="preserve"> </w:t>
      </w:r>
      <w:r w:rsidRPr="008C2DCE">
        <w:rPr>
          <w:rFonts w:ascii="Times New Roman" w:hAnsi="Times New Roman"/>
          <w:sz w:val="24"/>
          <w:szCs w:val="24"/>
        </w:rPr>
        <w:t>«Продавец», и _____________________________________________________________________________, в лице _______________________________________, действующего на основании ___________________, именуемый в дальнейшем «Заявитель», заключили настоящ</w:t>
      </w:r>
      <w:r w:rsidR="00193DFE">
        <w:rPr>
          <w:rFonts w:ascii="Times New Roman" w:hAnsi="Times New Roman"/>
          <w:sz w:val="24"/>
          <w:szCs w:val="24"/>
        </w:rPr>
        <w:t>ий</w:t>
      </w:r>
      <w:r w:rsidRPr="008C2DCE">
        <w:rPr>
          <w:rFonts w:ascii="Times New Roman" w:hAnsi="Times New Roman"/>
          <w:sz w:val="24"/>
          <w:szCs w:val="24"/>
        </w:rPr>
        <w:t xml:space="preserve"> </w:t>
      </w:r>
      <w:r w:rsidR="00193DFE">
        <w:rPr>
          <w:rFonts w:ascii="Times New Roman" w:hAnsi="Times New Roman"/>
          <w:sz w:val="24"/>
          <w:szCs w:val="24"/>
        </w:rPr>
        <w:t>договор</w:t>
      </w:r>
      <w:r w:rsidRPr="008C2DC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1. Предмет </w:t>
      </w:r>
      <w:r w:rsidR="008C2DCE">
        <w:rPr>
          <w:b/>
        </w:rPr>
        <w:t>договора</w:t>
      </w:r>
      <w:r w:rsidRPr="008C2DCE">
        <w:rPr>
          <w:b/>
        </w:rPr>
        <w:t>.</w:t>
      </w:r>
    </w:p>
    <w:p w:rsidR="00ED5414" w:rsidRPr="00ED5414" w:rsidRDefault="00313258" w:rsidP="00035E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D5414">
        <w:rPr>
          <w:rFonts w:ascii="Times New Roman" w:hAnsi="Times New Roman" w:cs="Times New Roman"/>
          <w:sz w:val="32"/>
          <w:szCs w:val="24"/>
        </w:rPr>
        <w:t>1.1</w:t>
      </w:r>
      <w:r w:rsidRPr="00ED5414">
        <w:rPr>
          <w:rFonts w:ascii="Times New Roman" w:hAnsi="Times New Roman" w:cs="Times New Roman"/>
          <w:sz w:val="24"/>
        </w:rPr>
        <w:t xml:space="preserve">. В соответствии с условиями настоящего </w:t>
      </w:r>
      <w:r w:rsidR="00193DFE" w:rsidRPr="00ED5414">
        <w:rPr>
          <w:rFonts w:ascii="Times New Roman" w:hAnsi="Times New Roman" w:cs="Times New Roman"/>
          <w:sz w:val="24"/>
        </w:rPr>
        <w:t>Договора</w:t>
      </w:r>
      <w:r w:rsidRPr="00ED5414">
        <w:rPr>
          <w:rFonts w:ascii="Times New Roman" w:hAnsi="Times New Roman" w:cs="Times New Roman"/>
          <w:sz w:val="24"/>
        </w:rPr>
        <w:t xml:space="preserve"> Заявитель для участия в торгах по продаже недвижимого имущества</w:t>
      </w:r>
      <w:r w:rsidR="00B831C1">
        <w:rPr>
          <w:rFonts w:ascii="Times New Roman" w:hAnsi="Times New Roman" w:cs="Times New Roman"/>
          <w:sz w:val="24"/>
        </w:rPr>
        <w:t xml:space="preserve"> - </w:t>
      </w:r>
      <w:r w:rsidR="00B831C1" w:rsidRPr="00B831C1">
        <w:rPr>
          <w:rFonts w:ascii="Times New Roman" w:hAnsi="Times New Roman" w:cs="Times New Roman"/>
          <w:sz w:val="24"/>
        </w:rPr>
        <w:t>Некапитальное строение расположенное по адресу: г. Томск, ул. Высоцкого</w:t>
      </w:r>
      <w:r w:rsidR="00B831C1">
        <w:rPr>
          <w:rFonts w:ascii="Times New Roman" w:hAnsi="Times New Roman" w:cs="Times New Roman"/>
          <w:sz w:val="24"/>
        </w:rPr>
        <w:t>, д. 4, стр. 1</w:t>
      </w:r>
      <w:r w:rsidRPr="00ED5414">
        <w:rPr>
          <w:rFonts w:ascii="Times New Roman" w:hAnsi="Times New Roman" w:cs="Times New Roman"/>
          <w:sz w:val="24"/>
        </w:rPr>
        <w:t xml:space="preserve">, проводимых организатором торгов </w:t>
      </w:r>
      <w:r w:rsidRPr="00ED5414">
        <w:rPr>
          <w:rFonts w:ascii="Times New Roman" w:hAnsi="Times New Roman" w:cs="Times New Roman"/>
          <w:color w:val="000000"/>
          <w:sz w:val="24"/>
        </w:rPr>
        <w:t xml:space="preserve">на электронной площадке </w:t>
      </w:r>
      <w:r w:rsidR="008C2DCE" w:rsidRPr="00ED5414">
        <w:rPr>
          <w:rFonts w:ascii="Times New Roman" w:hAnsi="Times New Roman" w:cs="Times New Roman"/>
          <w:sz w:val="24"/>
        </w:rPr>
        <w:t>«</w:t>
      </w:r>
      <w:proofErr w:type="spellStart"/>
      <w:r w:rsidR="00B831C1" w:rsidRPr="00B831C1">
        <w:rPr>
          <w:rFonts w:ascii="Times New Roman" w:hAnsi="Times New Roman" w:cs="Times New Roman"/>
          <w:sz w:val="24"/>
        </w:rPr>
        <w:t>ТендерСтандарт</w:t>
      </w:r>
      <w:proofErr w:type="spellEnd"/>
      <w:r w:rsidR="008C2DCE" w:rsidRPr="00B831C1">
        <w:rPr>
          <w:rFonts w:ascii="Times New Roman" w:hAnsi="Times New Roman" w:cs="Times New Roman"/>
          <w:sz w:val="24"/>
        </w:rPr>
        <w:t>»</w:t>
      </w:r>
      <w:r w:rsidRPr="00ED5414">
        <w:rPr>
          <w:rFonts w:ascii="Times New Roman" w:hAnsi="Times New Roman" w:cs="Times New Roman"/>
          <w:color w:val="000000"/>
          <w:sz w:val="24"/>
        </w:rPr>
        <w:t>,</w:t>
      </w:r>
      <w:r w:rsidRPr="00ED5414">
        <w:rPr>
          <w:rFonts w:ascii="Times New Roman" w:hAnsi="Times New Roman" w:cs="Times New Roman"/>
          <w:sz w:val="24"/>
        </w:rPr>
        <w:t xml:space="preserve"> </w:t>
      </w:r>
      <w:r w:rsidR="00CF03DE" w:rsidRPr="00ED5414">
        <w:rPr>
          <w:rFonts w:ascii="Times New Roman" w:hAnsi="Times New Roman" w:cs="Times New Roman"/>
          <w:sz w:val="24"/>
        </w:rPr>
        <w:t xml:space="preserve">начальная цена продажи в соответствии с Положением о торгах </w:t>
      </w:r>
      <w:r w:rsidR="002C7C0C" w:rsidRPr="00ED5414">
        <w:rPr>
          <w:rFonts w:ascii="Times New Roman" w:hAnsi="Times New Roman" w:cs="Times New Roman"/>
          <w:sz w:val="24"/>
        </w:rPr>
        <w:t>установлена в размере</w:t>
      </w:r>
      <w:r w:rsidR="00CF03DE" w:rsidRPr="00ED5414">
        <w:rPr>
          <w:rFonts w:ascii="Times New Roman" w:hAnsi="Times New Roman" w:cs="Times New Roman"/>
          <w:sz w:val="24"/>
        </w:rPr>
        <w:t xml:space="preserve"> </w:t>
      </w:r>
      <w:r w:rsidR="00B831C1">
        <w:rPr>
          <w:rFonts w:ascii="Times New Roman" w:hAnsi="Times New Roman" w:cs="Times New Roman"/>
          <w:sz w:val="24"/>
        </w:rPr>
        <w:t>3 000 000</w:t>
      </w:r>
      <w:r w:rsidR="00CF03DE" w:rsidRPr="00ED5414">
        <w:rPr>
          <w:rFonts w:ascii="Times New Roman" w:hAnsi="Times New Roman" w:cs="Times New Roman"/>
          <w:sz w:val="24"/>
        </w:rPr>
        <w:t xml:space="preserve"> руб., </w:t>
      </w:r>
      <w:r w:rsidRPr="00ED5414">
        <w:rPr>
          <w:rFonts w:ascii="Times New Roman" w:hAnsi="Times New Roman" w:cs="Times New Roman"/>
          <w:sz w:val="24"/>
        </w:rPr>
        <w:t xml:space="preserve">перечисляет задаток в размере </w:t>
      </w:r>
      <w:r w:rsidR="008C2DCE" w:rsidRPr="00ED5414">
        <w:rPr>
          <w:rFonts w:ascii="Times New Roman" w:hAnsi="Times New Roman" w:cs="Times New Roman"/>
          <w:sz w:val="24"/>
        </w:rPr>
        <w:t>20</w:t>
      </w:r>
      <w:r w:rsidRPr="00ED5414">
        <w:rPr>
          <w:rFonts w:ascii="Times New Roman" w:hAnsi="Times New Roman" w:cs="Times New Roman"/>
          <w:sz w:val="24"/>
        </w:rPr>
        <w:t xml:space="preserve">%, что составляет </w:t>
      </w:r>
      <w:r w:rsidR="00B831C1">
        <w:rPr>
          <w:rFonts w:ascii="Times New Roman" w:hAnsi="Times New Roman" w:cs="Times New Roman"/>
          <w:sz w:val="24"/>
        </w:rPr>
        <w:t>600 000</w:t>
      </w:r>
      <w:r w:rsidR="007A4AEB" w:rsidRPr="00ED5414">
        <w:rPr>
          <w:rFonts w:ascii="Times New Roman" w:hAnsi="Times New Roman" w:cs="Times New Roman"/>
          <w:sz w:val="24"/>
        </w:rPr>
        <w:t xml:space="preserve"> рублей </w:t>
      </w:r>
      <w:r w:rsidR="00B831C1">
        <w:rPr>
          <w:rFonts w:ascii="Times New Roman" w:hAnsi="Times New Roman" w:cs="Times New Roman"/>
          <w:sz w:val="24"/>
        </w:rPr>
        <w:t xml:space="preserve">по следующим реквизитам: </w:t>
      </w:r>
      <w:r w:rsidR="00B831C1" w:rsidRPr="00B831C1">
        <w:rPr>
          <w:rFonts w:ascii="Times New Roman" w:hAnsi="Times New Roman" w:cs="Times New Roman"/>
          <w:sz w:val="24"/>
        </w:rPr>
        <w:t>Получатель ИНН 6163109679 ООО «</w:t>
      </w:r>
      <w:proofErr w:type="spellStart"/>
      <w:r w:rsidR="00B831C1" w:rsidRPr="00B831C1">
        <w:rPr>
          <w:rFonts w:ascii="Times New Roman" w:hAnsi="Times New Roman" w:cs="Times New Roman"/>
          <w:sz w:val="24"/>
        </w:rPr>
        <w:t>ТендерСтандарт</w:t>
      </w:r>
      <w:proofErr w:type="spellEnd"/>
      <w:r w:rsidR="00B831C1" w:rsidRPr="00B831C1">
        <w:rPr>
          <w:rFonts w:ascii="Times New Roman" w:hAnsi="Times New Roman" w:cs="Times New Roman"/>
          <w:sz w:val="24"/>
        </w:rPr>
        <w:t>» р/с №: 40702810800000000753 В "ТАГАНРОГБАНК" (ПАО), БИК 046015946,К/С: 30101810960150000946. В назначении платежа указать номер торговой процедуры</w:t>
      </w:r>
      <w:r w:rsidR="00B831C1">
        <w:rPr>
          <w:rFonts w:ascii="Times New Roman" w:hAnsi="Times New Roman" w:cs="Times New Roman"/>
          <w:sz w:val="24"/>
        </w:rPr>
        <w:t>.</w:t>
      </w:r>
      <w:r w:rsidR="00ED5414" w:rsidRPr="00ED5414">
        <w:rPr>
          <w:rFonts w:ascii="Times New Roman" w:hAnsi="Times New Roman" w:cs="Times New Roman"/>
          <w:sz w:val="24"/>
        </w:rPr>
        <w:t xml:space="preserve"> </w:t>
      </w:r>
    </w:p>
    <w:p w:rsidR="00313258" w:rsidRPr="00ED5414" w:rsidRDefault="00313258" w:rsidP="00035E7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D5414">
        <w:rPr>
          <w:rFonts w:ascii="Times New Roman" w:hAnsi="Times New Roman" w:cs="Times New Roman"/>
          <w:sz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313258" w:rsidRPr="00ED5414" w:rsidRDefault="00313258" w:rsidP="008C2DCE">
      <w:pPr>
        <w:ind w:firstLine="708"/>
        <w:jc w:val="center"/>
        <w:rPr>
          <w:b/>
          <w:szCs w:val="20"/>
        </w:rPr>
      </w:pPr>
      <w:r w:rsidRPr="00ED5414">
        <w:rPr>
          <w:b/>
          <w:szCs w:val="20"/>
        </w:rPr>
        <w:t>2. Порядок внесения задатка.</w:t>
      </w:r>
    </w:p>
    <w:p w:rsidR="00313258" w:rsidRPr="00ED5414" w:rsidRDefault="00313258">
      <w:pPr>
        <w:ind w:firstLine="708"/>
        <w:jc w:val="both"/>
        <w:rPr>
          <w:szCs w:val="20"/>
        </w:rPr>
      </w:pPr>
      <w:r w:rsidRPr="00ED5414">
        <w:rPr>
          <w:szCs w:val="20"/>
        </w:rPr>
        <w:t xml:space="preserve">2.1. Задаток должен быть внесен Заявителем на указанный в п. 1.1. настоящего договора счет до </w:t>
      </w:r>
      <w:r w:rsidR="00B831C1" w:rsidRPr="00B831C1">
        <w:rPr>
          <w:szCs w:val="20"/>
        </w:rPr>
        <w:t>17.11.2021</w:t>
      </w:r>
      <w:r w:rsidR="00B831C1">
        <w:rPr>
          <w:szCs w:val="20"/>
        </w:rPr>
        <w:t xml:space="preserve"> 09:00</w:t>
      </w:r>
      <w:bookmarkStart w:id="0" w:name="_GoBack"/>
      <w:bookmarkEnd w:id="0"/>
      <w:r w:rsidRPr="00ED5414">
        <w:rPr>
          <w:szCs w:val="20"/>
        </w:rPr>
        <w:t>г., и считается внесенным с даты поступления всей суммы задатка на счет.</w:t>
      </w:r>
    </w:p>
    <w:p w:rsidR="00313258" w:rsidRPr="00ED5414" w:rsidRDefault="00313258">
      <w:pPr>
        <w:ind w:firstLine="708"/>
        <w:jc w:val="both"/>
        <w:rPr>
          <w:szCs w:val="20"/>
        </w:rPr>
      </w:pPr>
      <w:r w:rsidRPr="00ED5414">
        <w:rPr>
          <w:szCs w:val="20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13258" w:rsidRPr="00ED5414" w:rsidRDefault="00313258">
      <w:pPr>
        <w:ind w:firstLine="708"/>
        <w:jc w:val="both"/>
        <w:rPr>
          <w:sz w:val="32"/>
        </w:rPr>
      </w:pPr>
      <w:r w:rsidRPr="00ED5414">
        <w:rPr>
          <w:szCs w:val="20"/>
        </w:rPr>
        <w:t xml:space="preserve">Документом, подтверждающим внесение Заявителем задатка, является выписка с указанного в п. 1.1. настоящего договора счета, либо оригинал платежного поручения. Такие документы должны быть представлены Заявителем Организатору торгов одновременно с подачей заявки на </w:t>
      </w:r>
      <w:r w:rsidRPr="00ED5414">
        <w:t>участие в торгах.</w:t>
      </w:r>
    </w:p>
    <w:p w:rsidR="00313258" w:rsidRPr="008C2DCE" w:rsidRDefault="00313258">
      <w:pPr>
        <w:ind w:firstLine="708"/>
        <w:jc w:val="both"/>
      </w:pPr>
      <w:r w:rsidRPr="008C2DCE">
        <w:t>2.2. На денежные средства, перечисленные в соответствии с настоящим договором, проценты не начисляются.</w:t>
      </w: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3. Порядок возврата и удержания задатка.</w:t>
      </w:r>
    </w:p>
    <w:p w:rsidR="00313258" w:rsidRPr="008C2DCE" w:rsidRDefault="00313258">
      <w:pPr>
        <w:ind w:firstLine="708"/>
        <w:jc w:val="both"/>
      </w:pPr>
      <w:r w:rsidRPr="008C2DCE">
        <w:t>3.1. Задаток возвращается в случаях и в сроки, которые установлены пунктами 3.2. – 3.5. настоящего договора.</w:t>
      </w:r>
    </w:p>
    <w:p w:rsidR="00313258" w:rsidRPr="008C2DCE" w:rsidRDefault="00313258">
      <w:pPr>
        <w:ind w:firstLine="708"/>
        <w:jc w:val="both"/>
      </w:pPr>
      <w:r w:rsidRPr="008C2DCE">
        <w:t>3.2. В случае если Заявитель не будет допущен к участию в торгах,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 даты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 xml:space="preserve">3.3. В случае если Заявитель участвовал в торгах, но не выиграл их, продавец обязуется возвратить сумму внесенного Заявителем задатка в течение 5 </w:t>
      </w:r>
      <w:r w:rsidR="00153143" w:rsidRPr="008C2DCE">
        <w:t xml:space="preserve">(Пяти) </w:t>
      </w:r>
      <w:r w:rsidRPr="008C2DCE">
        <w:t>рабочих дней со дня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>3.4. В случае признания торгов не состоявшимися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объявлении торгов не состоявшимися.</w:t>
      </w:r>
    </w:p>
    <w:p w:rsidR="00313258" w:rsidRPr="008C2DCE" w:rsidRDefault="00313258">
      <w:pPr>
        <w:ind w:firstLine="708"/>
        <w:jc w:val="both"/>
      </w:pPr>
      <w:r w:rsidRPr="008C2DCE">
        <w:t>3.5. В случае отмены торгов по продаже Имущества, продавец возвращает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отмене торгов.</w:t>
      </w:r>
    </w:p>
    <w:p w:rsidR="00313258" w:rsidRPr="008C2DCE" w:rsidRDefault="00313258">
      <w:pPr>
        <w:ind w:firstLine="708"/>
        <w:jc w:val="both"/>
      </w:pPr>
      <w:r w:rsidRPr="008C2DCE">
        <w:lastRenderedPageBreak/>
        <w:t>3.6. Внесенный задаток не возвращается в случае, если Заявитель, признанный победителем торгов:</w:t>
      </w:r>
    </w:p>
    <w:p w:rsidR="00313258" w:rsidRPr="008C2DCE" w:rsidRDefault="00313258" w:rsidP="008C2DCE">
      <w:pPr>
        <w:ind w:firstLine="567"/>
        <w:jc w:val="both"/>
      </w:pPr>
      <w:r w:rsidRPr="008C2DCE">
        <w:t>- уклонится от подписания Протокола о результатах торгов в установленный срок;</w:t>
      </w:r>
    </w:p>
    <w:p w:rsidR="00313258" w:rsidRPr="008C2DCE" w:rsidRDefault="00313258" w:rsidP="008C2DCE">
      <w:pPr>
        <w:ind w:firstLine="567"/>
        <w:jc w:val="both"/>
      </w:pPr>
      <w:r w:rsidRPr="008C2DCE">
        <w:t xml:space="preserve"> уклонился от подписания договора купли-продажи Имущества;</w:t>
      </w:r>
    </w:p>
    <w:p w:rsidR="00313258" w:rsidRPr="008C2DCE" w:rsidRDefault="00313258" w:rsidP="008C2DCE">
      <w:pPr>
        <w:ind w:firstLine="567"/>
        <w:jc w:val="both"/>
      </w:pPr>
      <w:r w:rsidRPr="008C2DCE">
        <w:t>- уклонится от оплаты продаваемого на торгах Имущества в срок, установленный подписанным Договором купли-продажи.</w:t>
      </w:r>
    </w:p>
    <w:p w:rsidR="00313258" w:rsidRPr="008C2DCE" w:rsidRDefault="00313258">
      <w:pPr>
        <w:ind w:firstLine="708"/>
        <w:jc w:val="both"/>
      </w:pPr>
      <w:r w:rsidRPr="008C2DCE">
        <w:t>3.7. Внесенный Заявителем Задаток засчитывается на счет оплаты приобретаемого на торгах Имущества при подписании в установленном порядке Договора купли-продажи Имущества.</w:t>
      </w: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4. Срок действия настоящего </w:t>
      </w:r>
      <w:r w:rsidR="008C2DCE" w:rsidRPr="008C2DCE">
        <w:rPr>
          <w:b/>
        </w:rPr>
        <w:t>договора</w:t>
      </w:r>
      <w:r w:rsidRPr="008C2DCE">
        <w:rPr>
          <w:b/>
        </w:rPr>
        <w:t>.</w:t>
      </w:r>
    </w:p>
    <w:p w:rsidR="00313258" w:rsidRPr="008C2DCE" w:rsidRDefault="00313258">
      <w:pPr>
        <w:ind w:firstLine="708"/>
        <w:jc w:val="both"/>
      </w:pPr>
      <w:r w:rsidRPr="008C2DCE">
        <w:t>4.1. Настоящ</w:t>
      </w:r>
      <w:r w:rsidR="008C2DCE">
        <w:t>ий</w:t>
      </w:r>
      <w:r w:rsidRPr="008C2DCE">
        <w:t xml:space="preserve"> </w:t>
      </w:r>
      <w:r w:rsidR="008C2DCE">
        <w:t>договор</w:t>
      </w:r>
      <w:r w:rsidRPr="008C2DCE">
        <w:t xml:space="preserve"> вступает в силу с момента его подписания Сторонами и прекращает свое действие после исполнения Сторонами обязательств по нему.</w:t>
      </w:r>
    </w:p>
    <w:p w:rsidR="00313258" w:rsidRPr="008C2DCE" w:rsidRDefault="00313258">
      <w:pPr>
        <w:ind w:firstLine="708"/>
        <w:jc w:val="both"/>
      </w:pPr>
      <w:r w:rsidRPr="008C2DCE">
        <w:t xml:space="preserve">4.2. Все возможные споры и разногласия, связанные с исполнением настоящего </w:t>
      </w:r>
      <w:r w:rsidR="008C2DCE">
        <w:t>договора</w:t>
      </w:r>
      <w:r w:rsidRPr="008C2DCE">
        <w:t>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13258" w:rsidRPr="008C2DCE" w:rsidRDefault="00313258">
      <w:pPr>
        <w:ind w:firstLine="708"/>
        <w:jc w:val="both"/>
      </w:pPr>
      <w:r w:rsidRPr="008C2DCE">
        <w:t>4.3. Настоящ</w:t>
      </w:r>
      <w:r w:rsidR="008C2DCE">
        <w:t>ий</w:t>
      </w:r>
      <w:r w:rsidRPr="008C2DCE">
        <w:t xml:space="preserve"> </w:t>
      </w:r>
      <w:r w:rsidR="008C2DCE">
        <w:t>договор</w:t>
      </w:r>
      <w:r w:rsidRPr="008C2DCE">
        <w:t xml:space="preserve"> составлено в двух экземплярах, имеющих одинаковую юридическую силу, по одному для каждой из сторон.</w:t>
      </w:r>
    </w:p>
    <w:p w:rsidR="00313258" w:rsidRPr="008C2DCE" w:rsidRDefault="00313258">
      <w:pPr>
        <w:jc w:val="both"/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5. Реквизиты и подписи сторон</w:t>
      </w:r>
    </w:p>
    <w:p w:rsidR="008C2DCE" w:rsidRDefault="008C2DCE">
      <w:pPr>
        <w:ind w:firstLine="708"/>
        <w:jc w:val="both"/>
      </w:pPr>
    </w:p>
    <w:p w:rsidR="008C2DCE" w:rsidRPr="008C2DCE" w:rsidRDefault="008C2DCE">
      <w:pPr>
        <w:ind w:firstLine="708"/>
        <w:jc w:val="both"/>
      </w:pPr>
      <w:r>
        <w:t xml:space="preserve">_____________ </w:t>
      </w:r>
      <w:r w:rsidR="00035E78">
        <w:t>Гордиенко З.А.</w:t>
      </w:r>
      <w:r>
        <w:tab/>
      </w:r>
      <w:r>
        <w:tab/>
      </w:r>
      <w:r>
        <w:tab/>
        <w:t>_________________</w:t>
      </w:r>
    </w:p>
    <w:sectPr w:rsidR="008C2DCE" w:rsidRPr="008C2DCE" w:rsidSect="008C2DCE">
      <w:headerReference w:type="default" r:id="rId6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74" w:rsidRDefault="00685574">
      <w:r>
        <w:separator/>
      </w:r>
    </w:p>
  </w:endnote>
  <w:endnote w:type="continuationSeparator" w:id="0">
    <w:p w:rsidR="00685574" w:rsidRDefault="0068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74" w:rsidRDefault="00685574">
      <w:r>
        <w:separator/>
      </w:r>
    </w:p>
  </w:footnote>
  <w:footnote w:type="continuationSeparator" w:id="0">
    <w:p w:rsidR="00685574" w:rsidRDefault="0068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DE" w:rsidRDefault="00ED5414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4295" cy="172720"/>
              <wp:effectExtent l="8890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DE" w:rsidRDefault="00CF03DE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KO9+Xf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/SevTMRM1+qB74OGpJVCrLI5f8Fx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o735d9wAAAAJAQAADwAAAAAAAAAAAAAAAADiBAAAZHJzL2Rvd25yZXYueG1sUEsFBgAAAAAE&#10;AAQA8wAAAOsFAAAAAA==&#10;" stroked="f">
              <v:fill opacity="0"/>
              <v:textbox inset="0,0,0,0">
                <w:txbxContent>
                  <w:p w:rsidR="00CF03DE" w:rsidRDefault="00CF03DE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2"/>
    <w:rsid w:val="00035E78"/>
    <w:rsid w:val="00153143"/>
    <w:rsid w:val="0017051D"/>
    <w:rsid w:val="00193DFE"/>
    <w:rsid w:val="002C7C0C"/>
    <w:rsid w:val="00313258"/>
    <w:rsid w:val="00356D82"/>
    <w:rsid w:val="003F054E"/>
    <w:rsid w:val="00554C6F"/>
    <w:rsid w:val="00683212"/>
    <w:rsid w:val="00685574"/>
    <w:rsid w:val="007852D0"/>
    <w:rsid w:val="007A4AEB"/>
    <w:rsid w:val="007A4CE0"/>
    <w:rsid w:val="008C2DCE"/>
    <w:rsid w:val="009D7ADD"/>
    <w:rsid w:val="00AC4820"/>
    <w:rsid w:val="00B831C1"/>
    <w:rsid w:val="00C464B7"/>
    <w:rsid w:val="00CF03DE"/>
    <w:rsid w:val="00DE0DE4"/>
    <w:rsid w:val="00E712B9"/>
    <w:rsid w:val="00E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FFC5DA"/>
  <w15:docId w15:val="{10CE6AA6-D495-4AFD-952E-9AABD29D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spacing w:line="252" w:lineRule="auto"/>
    </w:pPr>
    <w:rPr>
      <w:rFonts w:ascii="Arial" w:eastAsia="Arial" w:hAnsi="Arial"/>
      <w:sz w:val="22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C2D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</vt:lpstr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</dc:title>
  <dc:creator>user</dc:creator>
  <cp:lastModifiedBy>Захар</cp:lastModifiedBy>
  <cp:revision>2</cp:revision>
  <cp:lastPrinted>2008-11-01T05:51:00Z</cp:lastPrinted>
  <dcterms:created xsi:type="dcterms:W3CDTF">2021-10-05T12:06:00Z</dcterms:created>
  <dcterms:modified xsi:type="dcterms:W3CDTF">2021-10-05T12:06:00Z</dcterms:modified>
</cp:coreProperties>
</file>