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CF" w:rsidRPr="00732F2E" w:rsidRDefault="00E162CF" w:rsidP="00322115">
      <w:pPr>
        <w:jc w:val="center"/>
        <w:rPr>
          <w:sz w:val="30"/>
          <w:szCs w:val="30"/>
          <w:u w:val="single"/>
        </w:rPr>
      </w:pPr>
      <w:r w:rsidRPr="00732F2E">
        <w:rPr>
          <w:sz w:val="30"/>
          <w:szCs w:val="30"/>
          <w:u w:val="single"/>
        </w:rPr>
        <w:t xml:space="preserve">Договор купли - продажи </w:t>
      </w:r>
      <w:proofErr w:type="spellStart"/>
      <w:r w:rsidR="004C752B">
        <w:rPr>
          <w:sz w:val="30"/>
          <w:szCs w:val="30"/>
          <w:u w:val="single"/>
        </w:rPr>
        <w:t>недижимости</w:t>
      </w:r>
      <w:proofErr w:type="spellEnd"/>
    </w:p>
    <w:p w:rsidR="00322115" w:rsidRPr="00732F2E" w:rsidRDefault="00322115" w:rsidP="00322115">
      <w:pPr>
        <w:rPr>
          <w:b w:val="0"/>
          <w:sz w:val="30"/>
          <w:szCs w:val="30"/>
        </w:rPr>
      </w:pPr>
    </w:p>
    <w:p w:rsidR="00E162CF" w:rsidRPr="00732F2E" w:rsidRDefault="00E162CF" w:rsidP="00322115">
      <w:pPr>
        <w:rPr>
          <w:b w:val="0"/>
          <w:sz w:val="24"/>
          <w:szCs w:val="24"/>
        </w:rPr>
      </w:pPr>
      <w:r w:rsidRPr="00732F2E">
        <w:rPr>
          <w:b w:val="0"/>
          <w:sz w:val="24"/>
          <w:szCs w:val="24"/>
        </w:rPr>
        <w:t>Томск</w:t>
      </w:r>
      <w:r w:rsidR="00322115" w:rsidRPr="00732F2E">
        <w:rPr>
          <w:b w:val="0"/>
          <w:sz w:val="24"/>
          <w:szCs w:val="24"/>
        </w:rPr>
        <w:t xml:space="preserve"> </w:t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322115" w:rsidRPr="00732F2E">
        <w:rPr>
          <w:b w:val="0"/>
          <w:sz w:val="24"/>
          <w:szCs w:val="24"/>
        </w:rPr>
        <w:tab/>
      </w:r>
      <w:r w:rsidR="001C5D60" w:rsidRPr="00732F2E">
        <w:rPr>
          <w:b w:val="0"/>
          <w:sz w:val="24"/>
          <w:szCs w:val="24"/>
        </w:rPr>
        <w:t>______________________</w:t>
      </w:r>
      <w:r w:rsidR="00F37BBE" w:rsidRPr="00732F2E">
        <w:rPr>
          <w:b w:val="0"/>
          <w:sz w:val="24"/>
          <w:szCs w:val="24"/>
        </w:rPr>
        <w:t xml:space="preserve"> г.</w:t>
      </w:r>
    </w:p>
    <w:p w:rsidR="00322115" w:rsidRPr="00732F2E" w:rsidRDefault="00322115" w:rsidP="00322115">
      <w:pPr>
        <w:rPr>
          <w:b w:val="0"/>
          <w:sz w:val="24"/>
          <w:szCs w:val="24"/>
        </w:rPr>
      </w:pPr>
    </w:p>
    <w:p w:rsidR="00322115" w:rsidRPr="00732F2E" w:rsidRDefault="00FE04FD" w:rsidP="00F37BBE">
      <w:pPr>
        <w:ind w:firstLine="720"/>
        <w:jc w:val="both"/>
        <w:rPr>
          <w:b w:val="0"/>
          <w:sz w:val="24"/>
          <w:szCs w:val="24"/>
        </w:rPr>
      </w:pPr>
      <w:proofErr w:type="spellStart"/>
      <w:r w:rsidRPr="00FE04FD">
        <w:rPr>
          <w:sz w:val="24"/>
          <w:szCs w:val="24"/>
        </w:rPr>
        <w:t>Велиджанян</w:t>
      </w:r>
      <w:proofErr w:type="spellEnd"/>
      <w:r w:rsidRPr="00FE04FD">
        <w:rPr>
          <w:sz w:val="24"/>
          <w:szCs w:val="24"/>
        </w:rPr>
        <w:t xml:space="preserve"> </w:t>
      </w:r>
      <w:proofErr w:type="spellStart"/>
      <w:r w:rsidRPr="00FE04FD">
        <w:rPr>
          <w:sz w:val="24"/>
          <w:szCs w:val="24"/>
        </w:rPr>
        <w:t>Рудик</w:t>
      </w:r>
      <w:proofErr w:type="spellEnd"/>
      <w:r w:rsidRPr="00FE04FD">
        <w:rPr>
          <w:sz w:val="24"/>
          <w:szCs w:val="24"/>
        </w:rPr>
        <w:t xml:space="preserve"> </w:t>
      </w:r>
      <w:proofErr w:type="spellStart"/>
      <w:r w:rsidRPr="00FE04FD">
        <w:rPr>
          <w:sz w:val="24"/>
          <w:szCs w:val="24"/>
        </w:rPr>
        <w:t>Горизонович</w:t>
      </w:r>
      <w:proofErr w:type="spellEnd"/>
      <w:r w:rsidRPr="00FE04FD">
        <w:rPr>
          <w:sz w:val="24"/>
          <w:szCs w:val="24"/>
        </w:rPr>
        <w:t xml:space="preserve"> </w:t>
      </w:r>
      <w:r w:rsidRPr="00FE04FD">
        <w:rPr>
          <w:b w:val="0"/>
          <w:sz w:val="24"/>
          <w:szCs w:val="24"/>
        </w:rPr>
        <w:t xml:space="preserve">(дата рождения: 20.07.1953, место рождения: с. </w:t>
      </w:r>
      <w:proofErr w:type="spellStart"/>
      <w:r w:rsidRPr="00FE04FD">
        <w:rPr>
          <w:b w:val="0"/>
          <w:sz w:val="24"/>
          <w:szCs w:val="24"/>
        </w:rPr>
        <w:t>Айкаван</w:t>
      </w:r>
      <w:proofErr w:type="spellEnd"/>
      <w:r w:rsidRPr="00FE04FD">
        <w:rPr>
          <w:b w:val="0"/>
          <w:sz w:val="24"/>
          <w:szCs w:val="24"/>
        </w:rPr>
        <w:t xml:space="preserve"> </w:t>
      </w:r>
      <w:proofErr w:type="spellStart"/>
      <w:r w:rsidRPr="00FE04FD">
        <w:rPr>
          <w:b w:val="0"/>
          <w:sz w:val="24"/>
          <w:szCs w:val="24"/>
        </w:rPr>
        <w:t>Октемберянского</w:t>
      </w:r>
      <w:proofErr w:type="spellEnd"/>
      <w:r w:rsidRPr="00FE04FD">
        <w:rPr>
          <w:b w:val="0"/>
          <w:sz w:val="24"/>
          <w:szCs w:val="24"/>
        </w:rPr>
        <w:t xml:space="preserve"> Армения, СНИЛС 131-865-371 61, ИНН 702000158103, регистрация по месту жительства: 634063, Томская </w:t>
      </w:r>
      <w:proofErr w:type="spellStart"/>
      <w:r w:rsidRPr="00FE04FD">
        <w:rPr>
          <w:b w:val="0"/>
          <w:sz w:val="24"/>
          <w:szCs w:val="24"/>
        </w:rPr>
        <w:t>обл</w:t>
      </w:r>
      <w:proofErr w:type="spellEnd"/>
      <w:r w:rsidRPr="00FE04FD">
        <w:rPr>
          <w:b w:val="0"/>
          <w:sz w:val="24"/>
          <w:szCs w:val="24"/>
        </w:rPr>
        <w:t>, г. Томск, ул. Бела Куна 30, кв. 29</w:t>
      </w:r>
      <w:r w:rsidR="001C5D60" w:rsidRPr="00FE04FD">
        <w:rPr>
          <w:b w:val="0"/>
          <w:sz w:val="24"/>
          <w:szCs w:val="24"/>
        </w:rPr>
        <w:t>)</w:t>
      </w:r>
      <w:r w:rsidR="001C5D60" w:rsidRPr="00732F2E">
        <w:rPr>
          <w:b w:val="0"/>
          <w:sz w:val="24"/>
          <w:szCs w:val="24"/>
        </w:rPr>
        <w:t xml:space="preserve">, в лице Финансового управляющего </w:t>
      </w:r>
      <w:r w:rsidR="00E708A4">
        <w:rPr>
          <w:b w:val="0"/>
          <w:sz w:val="24"/>
          <w:szCs w:val="24"/>
        </w:rPr>
        <w:t>Гордиенко Захара Андреевича</w:t>
      </w:r>
      <w:r w:rsidR="001C5D60" w:rsidRPr="00732F2E">
        <w:rPr>
          <w:b w:val="0"/>
          <w:sz w:val="24"/>
          <w:szCs w:val="24"/>
        </w:rPr>
        <w:t xml:space="preserve">, действующего на основании </w:t>
      </w:r>
      <w:r w:rsidR="00054D18" w:rsidRPr="00054D18">
        <w:rPr>
          <w:b w:val="0"/>
          <w:sz w:val="24"/>
          <w:szCs w:val="24"/>
        </w:rPr>
        <w:t xml:space="preserve">Решения Арбитражного суда Томской области по делу </w:t>
      </w:r>
      <w:r>
        <w:rPr>
          <w:b w:val="0"/>
          <w:sz w:val="24"/>
          <w:szCs w:val="24"/>
        </w:rPr>
        <w:t>А67-</w:t>
      </w:r>
      <w:r w:rsidRPr="00FE04FD">
        <w:rPr>
          <w:b w:val="0"/>
          <w:sz w:val="24"/>
          <w:szCs w:val="24"/>
        </w:rPr>
        <w:t xml:space="preserve">14327/2019 </w:t>
      </w:r>
      <w:r w:rsidR="00054D18" w:rsidRPr="00054D18">
        <w:rPr>
          <w:b w:val="0"/>
          <w:sz w:val="24"/>
          <w:szCs w:val="24"/>
        </w:rPr>
        <w:t xml:space="preserve">от </w:t>
      </w:r>
      <w:r w:rsidRPr="00FE04FD">
        <w:rPr>
          <w:b w:val="0"/>
          <w:sz w:val="24"/>
          <w:szCs w:val="24"/>
        </w:rPr>
        <w:t xml:space="preserve">13.01.2021 </w:t>
      </w:r>
      <w:r w:rsidR="00054D18">
        <w:rPr>
          <w:b w:val="0"/>
          <w:sz w:val="24"/>
          <w:szCs w:val="24"/>
        </w:rPr>
        <w:t>г.</w:t>
      </w:r>
      <w:r w:rsidR="00256826">
        <w:rPr>
          <w:b w:val="0"/>
          <w:sz w:val="24"/>
          <w:szCs w:val="24"/>
        </w:rPr>
        <w:t xml:space="preserve"> </w:t>
      </w:r>
      <w:r w:rsidR="00322115" w:rsidRPr="00732F2E">
        <w:rPr>
          <w:b w:val="0"/>
          <w:sz w:val="24"/>
          <w:szCs w:val="24"/>
        </w:rPr>
        <w:t>именуем</w:t>
      </w:r>
      <w:r w:rsidR="00E708A4">
        <w:rPr>
          <w:b w:val="0"/>
          <w:sz w:val="24"/>
          <w:szCs w:val="24"/>
        </w:rPr>
        <w:t>ый</w:t>
      </w:r>
      <w:r w:rsidR="00322115" w:rsidRPr="00732F2E">
        <w:rPr>
          <w:b w:val="0"/>
          <w:sz w:val="24"/>
          <w:szCs w:val="24"/>
        </w:rPr>
        <w:t xml:space="preserve"> в дальнейшем «</w:t>
      </w:r>
      <w:r w:rsidR="00322115" w:rsidRPr="00732F2E">
        <w:rPr>
          <w:sz w:val="24"/>
          <w:szCs w:val="24"/>
        </w:rPr>
        <w:t>Продавец</w:t>
      </w:r>
      <w:r w:rsidR="00322115" w:rsidRPr="00732F2E">
        <w:rPr>
          <w:b w:val="0"/>
          <w:sz w:val="24"/>
          <w:szCs w:val="24"/>
        </w:rPr>
        <w:t>» и</w:t>
      </w:r>
      <w:r w:rsidR="00256826">
        <w:rPr>
          <w:b w:val="0"/>
          <w:sz w:val="24"/>
          <w:szCs w:val="24"/>
        </w:rPr>
        <w:t xml:space="preserve"> </w:t>
      </w:r>
    </w:p>
    <w:p w:rsidR="00E162CF" w:rsidRPr="00732F2E" w:rsidRDefault="001C5D60" w:rsidP="00F37BBE">
      <w:pPr>
        <w:ind w:firstLine="720"/>
        <w:jc w:val="both"/>
        <w:rPr>
          <w:b w:val="0"/>
          <w:sz w:val="24"/>
          <w:szCs w:val="24"/>
        </w:rPr>
      </w:pPr>
      <w:r w:rsidRPr="00732F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22115" w:rsidRPr="00732F2E">
        <w:rPr>
          <w:b w:val="0"/>
          <w:sz w:val="24"/>
          <w:szCs w:val="24"/>
        </w:rPr>
        <w:t xml:space="preserve"> именуем</w:t>
      </w:r>
      <w:r w:rsidR="00F37BBE" w:rsidRPr="00732F2E">
        <w:rPr>
          <w:b w:val="0"/>
          <w:sz w:val="24"/>
          <w:szCs w:val="24"/>
        </w:rPr>
        <w:t>ый</w:t>
      </w:r>
      <w:r w:rsidR="00E162CF" w:rsidRPr="00732F2E">
        <w:rPr>
          <w:b w:val="0"/>
          <w:sz w:val="24"/>
          <w:szCs w:val="24"/>
        </w:rPr>
        <w:t xml:space="preserve"> в дальнейшем «Покупатель», заключили настоящий договор о нижеследующем:</w:t>
      </w:r>
    </w:p>
    <w:p w:rsidR="00322115" w:rsidRPr="00732F2E" w:rsidRDefault="00732F2E" w:rsidP="00732F2E">
      <w:pPr>
        <w:jc w:val="center"/>
        <w:rPr>
          <w:b w:val="0"/>
          <w:sz w:val="24"/>
          <w:szCs w:val="24"/>
        </w:rPr>
      </w:pPr>
      <w:r w:rsidRPr="00732F2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 ПРЕДМЕТ ДОГОВОРА</w:t>
      </w:r>
    </w:p>
    <w:p w:rsidR="00E162CF" w:rsidRDefault="00322115" w:rsidP="00732F2E">
      <w:pPr>
        <w:ind w:firstLine="567"/>
        <w:jc w:val="both"/>
        <w:rPr>
          <w:b w:val="0"/>
          <w:sz w:val="24"/>
          <w:szCs w:val="24"/>
        </w:rPr>
      </w:pPr>
      <w:r w:rsidRPr="00732F2E">
        <w:rPr>
          <w:b w:val="0"/>
          <w:sz w:val="24"/>
          <w:szCs w:val="24"/>
        </w:rPr>
        <w:t>1.</w:t>
      </w:r>
      <w:r w:rsidR="00732F2E">
        <w:rPr>
          <w:b w:val="0"/>
          <w:sz w:val="24"/>
          <w:szCs w:val="24"/>
        </w:rPr>
        <w:t>1</w:t>
      </w:r>
      <w:r w:rsidRPr="00732F2E">
        <w:rPr>
          <w:b w:val="0"/>
          <w:sz w:val="24"/>
          <w:szCs w:val="24"/>
        </w:rPr>
        <w:tab/>
      </w:r>
      <w:r w:rsidR="001C5D60" w:rsidRPr="00732F2E">
        <w:rPr>
          <w:b w:val="0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имущество</w:t>
      </w:r>
      <w:r w:rsidR="004C752B">
        <w:rPr>
          <w:b w:val="0"/>
          <w:sz w:val="24"/>
          <w:szCs w:val="24"/>
        </w:rPr>
        <w:t>:</w:t>
      </w:r>
    </w:p>
    <w:p w:rsidR="00054D18" w:rsidRDefault="00054D18" w:rsidP="00FE04FD">
      <w:pPr>
        <w:pStyle w:val="a4"/>
        <w:ind w:left="360"/>
        <w:jc w:val="both"/>
      </w:pPr>
      <w:r>
        <w:t xml:space="preserve">- </w:t>
      </w:r>
      <w:proofErr w:type="gramStart"/>
      <w:r w:rsidR="00FE04FD" w:rsidRPr="00FE04FD">
        <w:t>Некапитальное строение</w:t>
      </w:r>
      <w:proofErr w:type="gramEnd"/>
      <w:r w:rsidR="00FE04FD" w:rsidRPr="00FE04FD">
        <w:t xml:space="preserve"> расположенное по адресу: г. Томск, ул. Высоцкого, д. 4, стр. 1.</w:t>
      </w:r>
    </w:p>
    <w:p w:rsidR="00732F2E" w:rsidRDefault="00732F2E" w:rsidP="00054D18">
      <w:pPr>
        <w:pStyle w:val="a4"/>
        <w:ind w:left="360" w:firstLine="207"/>
        <w:jc w:val="both"/>
      </w:pPr>
      <w:r>
        <w:t>1.2.</w:t>
      </w:r>
      <w:r>
        <w:tab/>
      </w:r>
      <w:r w:rsidRPr="00732F2E">
        <w:t xml:space="preserve">Указанное </w:t>
      </w:r>
      <w:r>
        <w:t xml:space="preserve">в </w:t>
      </w:r>
      <w:r w:rsidRPr="00732F2E">
        <w:t xml:space="preserve">п. 1.1.  имущество принадлежит </w:t>
      </w:r>
      <w:proofErr w:type="spellStart"/>
      <w:r w:rsidR="00FE04FD" w:rsidRPr="00FE04FD">
        <w:t>Велиджанян</w:t>
      </w:r>
      <w:proofErr w:type="spellEnd"/>
      <w:r w:rsidR="00FE04FD" w:rsidRPr="00FE04FD">
        <w:t xml:space="preserve"> </w:t>
      </w:r>
      <w:proofErr w:type="spellStart"/>
      <w:r w:rsidR="00FE04FD" w:rsidRPr="00FE04FD">
        <w:t>Рудик</w:t>
      </w:r>
      <w:r w:rsidR="00FE04FD">
        <w:t>у</w:t>
      </w:r>
      <w:proofErr w:type="spellEnd"/>
      <w:r w:rsidR="00FE04FD" w:rsidRPr="00FE04FD">
        <w:t xml:space="preserve"> </w:t>
      </w:r>
      <w:proofErr w:type="spellStart"/>
      <w:r w:rsidR="00FE04FD" w:rsidRPr="00FE04FD">
        <w:t>Горизонович</w:t>
      </w:r>
      <w:r w:rsidR="00FE04FD">
        <w:t>у</w:t>
      </w:r>
      <w:proofErr w:type="spellEnd"/>
      <w:r w:rsidR="00746F44">
        <w:t>.</w:t>
      </w:r>
    </w:p>
    <w:p w:rsidR="00732F2E" w:rsidRDefault="00732F2E" w:rsidP="00732F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2F2E">
        <w:rPr>
          <w:rFonts w:ascii="Times New Roman" w:hAnsi="Times New Roman" w:cs="Times New Roman"/>
          <w:sz w:val="24"/>
          <w:szCs w:val="24"/>
        </w:rPr>
        <w:t>.</w:t>
      </w:r>
      <w:r w:rsidRPr="00732F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Pr="00732F2E">
        <w:rPr>
          <w:rFonts w:ascii="Times New Roman" w:hAnsi="Times New Roman" w:cs="Times New Roman"/>
          <w:sz w:val="24"/>
          <w:szCs w:val="24"/>
        </w:rPr>
        <w:t xml:space="preserve">п. 1.1.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746F44">
        <w:rPr>
          <w:rFonts w:ascii="Times New Roman" w:hAnsi="Times New Roman" w:cs="Times New Roman"/>
          <w:sz w:val="24"/>
          <w:szCs w:val="24"/>
        </w:rPr>
        <w:t>не находится в залоге.</w:t>
      </w:r>
    </w:p>
    <w:p w:rsidR="00732F2E" w:rsidRPr="00732F2E" w:rsidRDefault="00732F2E" w:rsidP="00732F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Pr="00732F2E">
        <w:rPr>
          <w:rFonts w:ascii="Times New Roman" w:hAnsi="Times New Roman" w:cs="Times New Roman"/>
          <w:sz w:val="24"/>
          <w:szCs w:val="24"/>
        </w:rPr>
        <w:t>Продавец гарантирует, что до совершения настоящего договора указанное в п. 1.1. имущество никому другому не продано, в споре, под арестом и запретом не состоит и свободно от любых прав третьих лиц.</w:t>
      </w:r>
    </w:p>
    <w:p w:rsidR="00732F2E" w:rsidRPr="00732F2E" w:rsidRDefault="00732F2E" w:rsidP="00732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2.1.</w:t>
      </w:r>
      <w:r w:rsidRPr="00732F2E">
        <w:rPr>
          <w:rFonts w:ascii="Times New Roman" w:hAnsi="Times New Roman" w:cs="Times New Roman"/>
          <w:sz w:val="24"/>
          <w:szCs w:val="24"/>
        </w:rPr>
        <w:tab/>
        <w:t xml:space="preserve">Цена, уплачиваемая Покупателем Продавцу за приобретенное имущество, указанное в п. 1.1 настоящего договора, представляет собой стоимость лота, приобретенного на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732F2E">
        <w:rPr>
          <w:rFonts w:ascii="Times New Roman" w:hAnsi="Times New Roman" w:cs="Times New Roman"/>
          <w:sz w:val="24"/>
          <w:szCs w:val="24"/>
        </w:rPr>
        <w:t xml:space="preserve">торгах. Стоимость приобретенного лота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2F2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732F2E" w:rsidRPr="00732F2E" w:rsidRDefault="00732F2E" w:rsidP="00732F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Стоимость приобретенного лота включает сумму уплаченного задатка в размере _________________________________ рублей. Окончательный расчет осуществляется с учетом уплаченного задатка. Расчет за приобретаемое имущество считается произведенным в полном объеме после уплаты стоимости всего лота, приобретенного на торгах.</w:t>
      </w:r>
    </w:p>
    <w:p w:rsid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2.2.</w:t>
      </w:r>
      <w:r w:rsidRPr="00732F2E">
        <w:rPr>
          <w:rFonts w:ascii="Times New Roman" w:hAnsi="Times New Roman" w:cs="Times New Roman"/>
          <w:sz w:val="24"/>
          <w:szCs w:val="24"/>
        </w:rPr>
        <w:tab/>
        <w:t xml:space="preserve">Оплата Покупателем Продавцу должна быть произведена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32F2E">
        <w:rPr>
          <w:rFonts w:ascii="Times New Roman" w:hAnsi="Times New Roman" w:cs="Times New Roman"/>
          <w:sz w:val="24"/>
          <w:szCs w:val="24"/>
        </w:rPr>
        <w:t>-ти дней с даты подписания настоящего договора.</w:t>
      </w:r>
    </w:p>
    <w:p w:rsidR="00732F2E" w:rsidRPr="008B4E64" w:rsidRDefault="00732F2E" w:rsidP="008B4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 xml:space="preserve">Оплата приобретенного лота производиться безналичным путем по следующим реквизитам: 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Наименование Банка получателя: Филиал № 5440 Банка ВТБ (публичное акционерное общество) БИК Банка получателя: 045004719 ИНН Банка получателя: 7702070139 К/С Банка получателя: 30101810450040000719 Получатель: Гордиенко Захар Андреевич Счет получателя в банке получателя: 40817810314404003625 </w:t>
      </w:r>
      <w:r w:rsidR="00FE04FD" w:rsidRPr="00FE04FD">
        <w:rPr>
          <w:rFonts w:ascii="Times New Roman" w:hAnsi="Times New Roman" w:cs="Times New Roman"/>
          <w:sz w:val="24"/>
          <w:szCs w:val="24"/>
        </w:rPr>
        <w:t xml:space="preserve">назначение платежа: "Пополнение лицевого счета № 40817810314404003625 </w:t>
      </w:r>
      <w:proofErr w:type="spellStart"/>
      <w:r w:rsidR="00FE04FD" w:rsidRPr="00FE04FD">
        <w:rPr>
          <w:rFonts w:ascii="Times New Roman" w:hAnsi="Times New Roman" w:cs="Times New Roman"/>
          <w:sz w:val="24"/>
          <w:szCs w:val="24"/>
        </w:rPr>
        <w:t>Велиджанян</w:t>
      </w:r>
      <w:proofErr w:type="spellEnd"/>
      <w:r w:rsidR="00FE04FD" w:rsidRPr="00FE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FD" w:rsidRPr="00FE04FD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FE04FD" w:rsidRPr="00FE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FD" w:rsidRPr="00FE04FD">
        <w:rPr>
          <w:rFonts w:ascii="Times New Roman" w:hAnsi="Times New Roman" w:cs="Times New Roman"/>
          <w:sz w:val="24"/>
          <w:szCs w:val="24"/>
        </w:rPr>
        <w:t>Горизонович</w:t>
      </w:r>
      <w:proofErr w:type="spellEnd"/>
      <w:r w:rsidR="00FE04FD" w:rsidRPr="00FE04FD">
        <w:rPr>
          <w:rFonts w:ascii="Times New Roman" w:hAnsi="Times New Roman" w:cs="Times New Roman"/>
          <w:sz w:val="24"/>
          <w:szCs w:val="24"/>
        </w:rPr>
        <w:t>. Оплата по договору купли-продажи Лот№1</w:t>
      </w:r>
      <w:bookmarkStart w:id="0" w:name="_GoBack"/>
      <w:bookmarkEnd w:id="0"/>
      <w:r w:rsidR="008B4E64" w:rsidRPr="008B4E64">
        <w:rPr>
          <w:rFonts w:ascii="Times New Roman" w:hAnsi="Times New Roman" w:cs="Times New Roman"/>
          <w:sz w:val="24"/>
          <w:szCs w:val="24"/>
        </w:rPr>
        <w:t>".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2.3.</w:t>
      </w:r>
      <w:r w:rsidRPr="00732F2E">
        <w:rPr>
          <w:rFonts w:ascii="Times New Roman" w:hAnsi="Times New Roman" w:cs="Times New Roman"/>
          <w:sz w:val="24"/>
          <w:szCs w:val="24"/>
        </w:rPr>
        <w:tab/>
        <w:t>Покупатель несет все расходы, связанные с регистрацией перехода права собственности на недвижимое имущество, по настоящему договору.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:rsidR="00732F2E" w:rsidRPr="00732F2E" w:rsidRDefault="00732F2E" w:rsidP="00732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3.1.</w:t>
      </w:r>
      <w:r w:rsidRPr="00732F2E">
        <w:rPr>
          <w:rFonts w:ascii="Times New Roman" w:hAnsi="Times New Roman" w:cs="Times New Roman"/>
          <w:sz w:val="24"/>
          <w:szCs w:val="24"/>
        </w:rPr>
        <w:tab/>
        <w:t xml:space="preserve">Продавец обязан в 5-дневный срок с даты проведения полного расчета по договору передать Покупателю имущество по акту приема - передачи. 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3.2.</w:t>
      </w:r>
      <w:r w:rsidRPr="00732F2E">
        <w:rPr>
          <w:rFonts w:ascii="Times New Roman" w:hAnsi="Times New Roman" w:cs="Times New Roman"/>
          <w:sz w:val="24"/>
          <w:szCs w:val="24"/>
        </w:rPr>
        <w:tab/>
        <w:t>Акт приема-передачи имущества подписывается уполномоченными представителями сторон.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3.3.</w:t>
      </w:r>
      <w:r w:rsidRPr="00732F2E">
        <w:rPr>
          <w:rFonts w:ascii="Times New Roman" w:hAnsi="Times New Roman" w:cs="Times New Roman"/>
          <w:sz w:val="24"/>
          <w:szCs w:val="24"/>
        </w:rPr>
        <w:tab/>
        <w:t>В Акте указывается состояние имущества и его пригодность для использования по назначению.</w:t>
      </w:r>
    </w:p>
    <w:p w:rsidR="00732F2E" w:rsidRPr="00732F2E" w:rsidRDefault="00732F2E" w:rsidP="00732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4.1.</w:t>
      </w:r>
      <w:r w:rsidRPr="00732F2E">
        <w:rPr>
          <w:rFonts w:ascii="Times New Roman" w:hAnsi="Times New Roman" w:cs="Times New Roman"/>
          <w:sz w:val="24"/>
          <w:szCs w:val="24"/>
        </w:rPr>
        <w:tab/>
        <w:t>Продавец обязан: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lastRenderedPageBreak/>
        <w:t>4.1.1.</w:t>
      </w:r>
      <w:r w:rsidRPr="00732F2E">
        <w:rPr>
          <w:rFonts w:ascii="Times New Roman" w:hAnsi="Times New Roman" w:cs="Times New Roman"/>
          <w:sz w:val="24"/>
          <w:szCs w:val="24"/>
        </w:rPr>
        <w:tab/>
        <w:t>Передать Покупателю в его собственность без каких-либо изъятий имущество, являющееся предметом настоящего договора и указанное в п. 1.1. настоящего договора.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4.1.2.</w:t>
      </w:r>
      <w:r w:rsidRPr="00732F2E">
        <w:rPr>
          <w:rFonts w:ascii="Times New Roman" w:hAnsi="Times New Roman" w:cs="Times New Roman"/>
          <w:sz w:val="24"/>
          <w:szCs w:val="24"/>
        </w:rPr>
        <w:tab/>
        <w:t>Обеспечить явку своего уполномоченного представителя для подписания акта приема – передачи.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4.2.</w:t>
      </w:r>
      <w:r w:rsidRPr="00732F2E">
        <w:rPr>
          <w:rFonts w:ascii="Times New Roman" w:hAnsi="Times New Roman" w:cs="Times New Roman"/>
          <w:sz w:val="24"/>
          <w:szCs w:val="24"/>
        </w:rPr>
        <w:tab/>
        <w:t>Покупатель обязан: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4.2.1.</w:t>
      </w:r>
      <w:r w:rsidRPr="00732F2E">
        <w:rPr>
          <w:rFonts w:ascii="Times New Roman" w:hAnsi="Times New Roman" w:cs="Times New Roman"/>
          <w:sz w:val="24"/>
          <w:szCs w:val="24"/>
        </w:rPr>
        <w:tab/>
        <w:t xml:space="preserve">Оплатить выкупленное имущество в полном объеме (п. 2.1 настоящего договора) путем безналичного перечисления на р/с Продавца. 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4.2.2.</w:t>
      </w:r>
      <w:r w:rsidRPr="00732F2E">
        <w:rPr>
          <w:rFonts w:ascii="Times New Roman" w:hAnsi="Times New Roman" w:cs="Times New Roman"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732F2E" w:rsidRPr="00732F2E" w:rsidRDefault="00732F2E" w:rsidP="00732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5.1.</w:t>
      </w:r>
      <w:r w:rsidRPr="00732F2E">
        <w:rPr>
          <w:rFonts w:ascii="Times New Roman" w:hAnsi="Times New Roman" w:cs="Times New Roman"/>
          <w:sz w:val="24"/>
          <w:szCs w:val="24"/>
        </w:rPr>
        <w:tab/>
        <w:t>Споры, вытекающие из настоящего договора, подлежат рассмотрению путем мирных переговоров, а в случае не достижения согласия - в суде в порядке, предусмотренном действующим законодательством РФ.</w:t>
      </w:r>
    </w:p>
    <w:p w:rsidR="00732F2E" w:rsidRPr="00732F2E" w:rsidRDefault="00732F2E" w:rsidP="00732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6.1.</w:t>
      </w:r>
      <w:r w:rsidRPr="00732F2E">
        <w:rPr>
          <w:rFonts w:ascii="Times New Roman" w:hAnsi="Times New Roman" w:cs="Times New Roman"/>
          <w:sz w:val="24"/>
          <w:szCs w:val="24"/>
        </w:rPr>
        <w:tab/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732F2E" w:rsidRPr="00732F2E" w:rsidRDefault="00732F2E" w:rsidP="00732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F2E">
        <w:rPr>
          <w:rFonts w:ascii="Times New Roman" w:hAnsi="Times New Roman" w:cs="Times New Roman"/>
          <w:sz w:val="24"/>
          <w:szCs w:val="24"/>
        </w:rPr>
        <w:t>6.2.</w:t>
      </w:r>
      <w:r w:rsidRPr="00732F2E">
        <w:rPr>
          <w:rFonts w:ascii="Times New Roman" w:hAnsi="Times New Roman" w:cs="Times New Roman"/>
          <w:sz w:val="24"/>
          <w:szCs w:val="24"/>
        </w:rPr>
        <w:tab/>
        <w:t>Все дополнения и изменения к настоящему договору должны быть составлены письменно и подписаны обеими сторонами.</w:t>
      </w:r>
    </w:p>
    <w:p w:rsidR="00732F2E" w:rsidRPr="00732F2E" w:rsidRDefault="00732F2E" w:rsidP="00732F2E">
      <w:pPr>
        <w:pStyle w:val="a4"/>
        <w:ind w:firstLine="708"/>
        <w:jc w:val="both"/>
      </w:pPr>
      <w:r w:rsidRPr="00732F2E">
        <w:t>6.3</w:t>
      </w:r>
      <w:r w:rsidRPr="00732F2E">
        <w:tab/>
        <w:t xml:space="preserve">Настоящий Договор составлен в 2-х (двух) экземплярах, по одному для каждой из сторон, имеющих одинаковую юридическую силу, </w:t>
      </w:r>
    </w:p>
    <w:p w:rsidR="00732F2E" w:rsidRPr="001B51DD" w:rsidRDefault="00732F2E" w:rsidP="00732F2E">
      <w:pPr>
        <w:tabs>
          <w:tab w:val="center" w:pos="5038"/>
          <w:tab w:val="left" w:pos="8670"/>
        </w:tabs>
        <w:ind w:right="-1" w:firstLine="720"/>
        <w:rPr>
          <w:sz w:val="24"/>
          <w:szCs w:val="24"/>
        </w:rPr>
      </w:pPr>
      <w:r w:rsidRPr="001B51DD">
        <w:rPr>
          <w:sz w:val="24"/>
          <w:szCs w:val="24"/>
        </w:rPr>
        <w:tab/>
        <w:t>РЕКВИЗИТЫ СТОРОН: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104"/>
      </w:tblGrid>
      <w:tr w:rsidR="00732F2E" w:rsidRPr="00732F2E" w:rsidTr="00732F2E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F2E" w:rsidRPr="00732F2E" w:rsidRDefault="00732F2E" w:rsidP="00732F2E">
            <w:pPr>
              <w:pStyle w:val="a5"/>
              <w:snapToGrid w:val="0"/>
              <w:rPr>
                <w:rFonts w:ascii="Times New Roman" w:hAnsi="Times New Roman"/>
                <w:szCs w:val="24"/>
              </w:rPr>
            </w:pPr>
            <w:r w:rsidRPr="00732F2E">
              <w:rPr>
                <w:rFonts w:ascii="Times New Roman" w:hAnsi="Times New Roman"/>
                <w:szCs w:val="24"/>
              </w:rPr>
              <w:t>Продавец:</w:t>
            </w:r>
          </w:p>
          <w:p w:rsidR="00732F2E" w:rsidRDefault="00054D18" w:rsidP="00732F2E">
            <w:pPr>
              <w:pStyle w:val="a5"/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Исаханян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Сергеевна</w:t>
            </w:r>
          </w:p>
          <w:p w:rsidR="00E708A4" w:rsidRPr="00732F2E" w:rsidRDefault="00E708A4" w:rsidP="00732F2E">
            <w:pPr>
              <w:pStyle w:val="a5"/>
              <w:snapToGrid w:val="0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В лице финансового управляющего Гордиенко Захара Андреевича</w:t>
            </w:r>
          </w:p>
          <w:p w:rsidR="00E301CF" w:rsidRDefault="00E301CF" w:rsidP="00732F2E">
            <w:pPr>
              <w:pStyle w:val="a5"/>
              <w:snapToGrid w:val="0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</w:p>
          <w:p w:rsidR="00732F2E" w:rsidRPr="00732F2E" w:rsidRDefault="00E301CF" w:rsidP="00732F2E">
            <w:pPr>
              <w:pStyle w:val="a5"/>
              <w:snapToGrid w:val="0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Финансовый</w:t>
            </w:r>
            <w:r w:rsidR="00732F2E" w:rsidRPr="00732F2E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 управляющий</w:t>
            </w:r>
          </w:p>
          <w:p w:rsidR="00732F2E" w:rsidRPr="00732F2E" w:rsidRDefault="00732F2E" w:rsidP="00732F2E">
            <w:pPr>
              <w:pStyle w:val="a5"/>
              <w:snapToGrid w:val="0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</w:p>
          <w:p w:rsidR="00732F2E" w:rsidRPr="00732F2E" w:rsidRDefault="00732F2E" w:rsidP="00E708A4">
            <w:pPr>
              <w:pStyle w:val="a5"/>
              <w:snapToGrid w:val="0"/>
              <w:rPr>
                <w:rFonts w:ascii="Times New Roman" w:hAnsi="Times New Roman"/>
                <w:szCs w:val="24"/>
              </w:rPr>
            </w:pPr>
            <w:r w:rsidRPr="00732F2E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 xml:space="preserve">______________________ </w:t>
            </w:r>
            <w:r w:rsidR="00E708A4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З.А. Гордиенко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F2E" w:rsidRPr="00732F2E" w:rsidRDefault="00732F2E" w:rsidP="00732F2E">
            <w:pPr>
              <w:pStyle w:val="a5"/>
              <w:snapToGrid w:val="0"/>
              <w:rPr>
                <w:rFonts w:ascii="Times New Roman" w:hAnsi="Times New Roman"/>
                <w:szCs w:val="24"/>
              </w:rPr>
            </w:pPr>
            <w:r w:rsidRPr="00732F2E">
              <w:rPr>
                <w:rFonts w:ascii="Times New Roman" w:hAnsi="Times New Roman"/>
                <w:szCs w:val="24"/>
              </w:rPr>
              <w:t>Победитель торгов - покупатель:</w:t>
            </w:r>
          </w:p>
          <w:p w:rsidR="00732F2E" w:rsidRPr="00732F2E" w:rsidRDefault="00732F2E" w:rsidP="00E301CF">
            <w:pPr>
              <w:ind w:left="8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32F2E" w:rsidRPr="00732F2E" w:rsidRDefault="00732F2E" w:rsidP="00E301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32F2E" w:rsidRPr="00732F2E" w:rsidSect="00732F2E">
      <w:type w:val="continuous"/>
      <w:pgSz w:w="11909" w:h="16834"/>
      <w:pgMar w:top="851" w:right="851" w:bottom="360" w:left="14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0" w:hanging="9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99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99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0B72CE"/>
    <w:multiLevelType w:val="hybridMultilevel"/>
    <w:tmpl w:val="4FC803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623ED0"/>
    <w:multiLevelType w:val="singleLevel"/>
    <w:tmpl w:val="F894E12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58"/>
    <w:rsid w:val="00054D18"/>
    <w:rsid w:val="001C5D60"/>
    <w:rsid w:val="00231854"/>
    <w:rsid w:val="00256826"/>
    <w:rsid w:val="0029039F"/>
    <w:rsid w:val="00322115"/>
    <w:rsid w:val="003A2A72"/>
    <w:rsid w:val="004C752B"/>
    <w:rsid w:val="00732F2E"/>
    <w:rsid w:val="00746F44"/>
    <w:rsid w:val="008B4E64"/>
    <w:rsid w:val="00E07198"/>
    <w:rsid w:val="00E162CF"/>
    <w:rsid w:val="00E301CF"/>
    <w:rsid w:val="00E30923"/>
    <w:rsid w:val="00E5004A"/>
    <w:rsid w:val="00E708A4"/>
    <w:rsid w:val="00F05A58"/>
    <w:rsid w:val="00F37BBE"/>
    <w:rsid w:val="00F7485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AAB0F"/>
  <w15:docId w15:val="{4A6BD87C-7558-47E8-BEFE-A1DED654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2C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2F2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uiPriority w:val="1"/>
    <w:qFormat/>
    <w:rsid w:val="00732F2E"/>
    <w:rPr>
      <w:sz w:val="24"/>
      <w:szCs w:val="24"/>
    </w:rPr>
  </w:style>
  <w:style w:type="paragraph" w:styleId="a5">
    <w:name w:val="Body Text"/>
    <w:basedOn w:val="a"/>
    <w:link w:val="a6"/>
    <w:rsid w:val="00732F2E"/>
    <w:pPr>
      <w:widowControl/>
      <w:suppressAutoHyphens/>
      <w:autoSpaceDE/>
      <w:autoSpaceDN/>
      <w:adjustRightInd/>
      <w:jc w:val="both"/>
    </w:pPr>
    <w:rPr>
      <w:rFonts w:ascii="Courier New" w:hAnsi="Courier New"/>
      <w:b w:val="0"/>
      <w:bCs w:val="0"/>
      <w:color w:val="000000"/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732F2E"/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 автомобиля</vt:lpstr>
    </vt:vector>
  </TitlesOfParts>
  <Company>CY-13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 автомобиля</dc:title>
  <dc:creator>13077</dc:creator>
  <cp:lastModifiedBy>Захар</cp:lastModifiedBy>
  <cp:revision>2</cp:revision>
  <cp:lastPrinted>2011-09-24T04:55:00Z</cp:lastPrinted>
  <dcterms:created xsi:type="dcterms:W3CDTF">2021-10-05T11:59:00Z</dcterms:created>
  <dcterms:modified xsi:type="dcterms:W3CDTF">2021-10-05T11:59:00Z</dcterms:modified>
</cp:coreProperties>
</file>