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7FDEF" w14:textId="25F0CCB3" w:rsidR="00EF55B8" w:rsidRPr="00633FBF" w:rsidRDefault="00E04D5A" w:rsidP="00E04D5A">
      <w:pPr>
        <w:spacing w:after="0"/>
        <w:jc w:val="center"/>
        <w:rPr>
          <w:rFonts w:cs="Times New Roman"/>
          <w:b/>
          <w:sz w:val="23"/>
          <w:szCs w:val="23"/>
        </w:rPr>
      </w:pPr>
      <w:r w:rsidRPr="00633FBF">
        <w:rPr>
          <w:rFonts w:cs="Times New Roman"/>
          <w:b/>
          <w:sz w:val="23"/>
          <w:szCs w:val="23"/>
        </w:rPr>
        <w:t xml:space="preserve">ПРОЕКТ </w:t>
      </w:r>
      <w:r w:rsidR="007B1E09" w:rsidRPr="00633FBF">
        <w:rPr>
          <w:rFonts w:cs="Times New Roman"/>
          <w:b/>
          <w:sz w:val="23"/>
          <w:szCs w:val="23"/>
        </w:rPr>
        <w:t>ДОГОВОР</w:t>
      </w:r>
      <w:r w:rsidRPr="00633FBF">
        <w:rPr>
          <w:rFonts w:cs="Times New Roman"/>
          <w:b/>
          <w:sz w:val="23"/>
          <w:szCs w:val="23"/>
        </w:rPr>
        <w:t>А</w:t>
      </w:r>
    </w:p>
    <w:p w14:paraId="7985A4D2" w14:textId="4D6F2F08" w:rsidR="00EF55B8" w:rsidRPr="00633FBF" w:rsidRDefault="007B1E09" w:rsidP="00E04D5A">
      <w:pPr>
        <w:spacing w:after="0"/>
        <w:jc w:val="center"/>
        <w:rPr>
          <w:rFonts w:cs="Times New Roman"/>
          <w:sz w:val="23"/>
          <w:szCs w:val="23"/>
        </w:rPr>
      </w:pPr>
      <w:r w:rsidRPr="00633FBF">
        <w:rPr>
          <w:rFonts w:cs="Times New Roman"/>
          <w:sz w:val="23"/>
          <w:szCs w:val="23"/>
        </w:rPr>
        <w:t>купли-продажи</w:t>
      </w:r>
    </w:p>
    <w:p w14:paraId="1710F4D1" w14:textId="77777777" w:rsidR="00EF55B8" w:rsidRPr="00633FBF" w:rsidRDefault="00EF55B8">
      <w:pPr>
        <w:spacing w:after="0"/>
        <w:jc w:val="both"/>
        <w:rPr>
          <w:rFonts w:cs="Times New Roman"/>
          <w:sz w:val="23"/>
          <w:szCs w:val="23"/>
        </w:rPr>
      </w:pPr>
    </w:p>
    <w:p w14:paraId="008CB864" w14:textId="77777777" w:rsidR="00EF55B8" w:rsidRPr="00633FBF" w:rsidRDefault="007B1E09">
      <w:pPr>
        <w:spacing w:after="0"/>
        <w:jc w:val="both"/>
        <w:rPr>
          <w:rFonts w:cs="Times New Roman"/>
          <w:sz w:val="23"/>
          <w:szCs w:val="23"/>
        </w:rPr>
      </w:pPr>
      <w:proofErr w:type="spellStart"/>
      <w:r w:rsidRPr="00633FBF">
        <w:rPr>
          <w:rFonts w:cs="Times New Roman"/>
          <w:sz w:val="23"/>
          <w:szCs w:val="23"/>
        </w:rPr>
        <w:t>р.п</w:t>
      </w:r>
      <w:proofErr w:type="spellEnd"/>
      <w:r w:rsidRPr="00633FBF">
        <w:rPr>
          <w:rFonts w:cs="Times New Roman"/>
          <w:sz w:val="23"/>
          <w:szCs w:val="23"/>
        </w:rPr>
        <w:t>. Каменоломни, Ростовской области                                            «___» ___________ 20___г.</w:t>
      </w:r>
    </w:p>
    <w:p w14:paraId="318A8C3A" w14:textId="77777777" w:rsidR="00EF55B8" w:rsidRPr="00633FBF" w:rsidRDefault="00EF55B8">
      <w:pPr>
        <w:spacing w:after="0"/>
        <w:ind w:firstLine="709"/>
        <w:jc w:val="both"/>
        <w:rPr>
          <w:rFonts w:cs="Times New Roman"/>
          <w:sz w:val="23"/>
          <w:szCs w:val="23"/>
        </w:rPr>
      </w:pPr>
    </w:p>
    <w:p w14:paraId="2B3253E1" w14:textId="5E114891" w:rsidR="00EF55B8" w:rsidRPr="00633FBF" w:rsidRDefault="007B1E09">
      <w:pPr>
        <w:spacing w:after="0"/>
        <w:ind w:firstLine="709"/>
        <w:jc w:val="both"/>
        <w:rPr>
          <w:rFonts w:cs="Times New Roman"/>
          <w:sz w:val="23"/>
          <w:szCs w:val="23"/>
        </w:rPr>
      </w:pPr>
      <w:r w:rsidRPr="00633FBF">
        <w:rPr>
          <w:sz w:val="23"/>
          <w:szCs w:val="23"/>
        </w:rPr>
        <w:t>Общество с ограниченной ответственностью «</w:t>
      </w:r>
      <w:proofErr w:type="spellStart"/>
      <w:r w:rsidRPr="00633FBF">
        <w:rPr>
          <w:sz w:val="23"/>
          <w:szCs w:val="23"/>
        </w:rPr>
        <w:t>Евродон</w:t>
      </w:r>
      <w:proofErr w:type="spellEnd"/>
      <w:r w:rsidRPr="00633FBF">
        <w:rPr>
          <w:sz w:val="23"/>
          <w:szCs w:val="23"/>
        </w:rPr>
        <w:t>-Юг», именуемое в дальнейшем «Продавец», в лице конкурсного управляющего Юровой Ольги Ивановны, действующе</w:t>
      </w:r>
      <w:r w:rsidR="00E11A22">
        <w:rPr>
          <w:sz w:val="23"/>
          <w:szCs w:val="23"/>
        </w:rPr>
        <w:t>го</w:t>
      </w:r>
      <w:r w:rsidRPr="00633FBF">
        <w:rPr>
          <w:sz w:val="23"/>
          <w:szCs w:val="23"/>
        </w:rPr>
        <w:t xml:space="preserve"> на основании </w:t>
      </w:r>
      <w:r w:rsidR="00E11A22">
        <w:rPr>
          <w:sz w:val="23"/>
          <w:szCs w:val="23"/>
        </w:rPr>
        <w:t xml:space="preserve">решения </w:t>
      </w:r>
      <w:r w:rsidR="00E11A22" w:rsidRPr="00E11A22">
        <w:rPr>
          <w:sz w:val="23"/>
          <w:szCs w:val="23"/>
        </w:rPr>
        <w:t>Арбитражного суда Ростовской области от 01.07.2019 г. и определения от 19.05.2020 г. Арбитражного суда Ростовской области по делу №А53-40709/2018</w:t>
      </w:r>
      <w:r w:rsidRPr="00633FBF">
        <w:rPr>
          <w:sz w:val="23"/>
          <w:szCs w:val="23"/>
        </w:rPr>
        <w:t>, Федерального закона от 26.10.2002 № 127-ФЗ «О несостоятельности (банкротстве)»</w:t>
      </w:r>
      <w:r w:rsidRPr="00633FBF">
        <w:rPr>
          <w:rFonts w:cs="Times New Roman"/>
          <w:sz w:val="23"/>
          <w:szCs w:val="23"/>
        </w:rPr>
        <w:t>, с одной стороны, и ________________________________, именуем____ в дальнейшем «Покупатель», в лице ______________________________, действующего на основании __________________________________, с другой стороны, на основании Протокола о результатах проведения торгов №_________________ от ______________, заключили настоящий договор о нижеследующем:</w:t>
      </w:r>
    </w:p>
    <w:p w14:paraId="44C8B6AB" w14:textId="77777777" w:rsidR="00EF55B8" w:rsidRPr="00633FBF" w:rsidRDefault="00EF55B8">
      <w:pPr>
        <w:spacing w:after="0"/>
        <w:ind w:firstLine="709"/>
        <w:jc w:val="both"/>
        <w:rPr>
          <w:rFonts w:cs="Times New Roman"/>
          <w:sz w:val="23"/>
          <w:szCs w:val="23"/>
        </w:rPr>
      </w:pPr>
    </w:p>
    <w:p w14:paraId="63148ABC"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t>1.</w:t>
      </w:r>
      <w:r w:rsidRPr="00633FBF">
        <w:rPr>
          <w:rFonts w:cs="Times New Roman"/>
          <w:b/>
          <w:sz w:val="23"/>
          <w:szCs w:val="23"/>
        </w:rPr>
        <w:tab/>
        <w:t>Предмет Договора</w:t>
      </w:r>
    </w:p>
    <w:p w14:paraId="261B30E8" w14:textId="77777777" w:rsidR="00EF55B8" w:rsidRPr="00633FBF" w:rsidRDefault="007B1E09">
      <w:pPr>
        <w:spacing w:after="0"/>
        <w:ind w:firstLine="709"/>
        <w:jc w:val="both"/>
        <w:rPr>
          <w:rFonts w:cs="Times New Roman"/>
          <w:sz w:val="23"/>
          <w:szCs w:val="23"/>
        </w:rPr>
      </w:pPr>
      <w:r w:rsidRPr="00633FBF">
        <w:rPr>
          <w:rFonts w:cs="Times New Roman"/>
          <w:sz w:val="23"/>
          <w:szCs w:val="23"/>
        </w:rPr>
        <w:t>1.1.</w:t>
      </w:r>
      <w:r w:rsidRPr="00633FBF">
        <w:rPr>
          <w:rFonts w:cs="Times New Roman"/>
          <w:sz w:val="23"/>
          <w:szCs w:val="23"/>
        </w:rPr>
        <w:tab/>
        <w:t xml:space="preserve">Настоящий договор заключается по итогам проведения аукциона по продаже имущества Продавца в процедуре конкурсного производства, проводимого 28.12.2021 г. с 16:00 час. на электронной площадке в сети Интернет по адресу: </w:t>
      </w:r>
      <w:hyperlink r:id="rId8" w:history="1">
        <w:r w:rsidRPr="00633FBF">
          <w:rPr>
            <w:rStyle w:val="a3"/>
            <w:rFonts w:cs="Times New Roman"/>
            <w:sz w:val="23"/>
            <w:szCs w:val="23"/>
          </w:rPr>
          <w:t>https://tenderstandart.ru</w:t>
        </w:r>
      </w:hyperlink>
      <w:r w:rsidRPr="00633FBF">
        <w:rPr>
          <w:rFonts w:cs="Times New Roman"/>
          <w:sz w:val="23"/>
          <w:szCs w:val="23"/>
        </w:rPr>
        <w:t xml:space="preserve">, в соответствии со </w:t>
      </w:r>
      <w:proofErr w:type="spellStart"/>
      <w:r w:rsidRPr="00633FBF">
        <w:rPr>
          <w:rFonts w:cs="Times New Roman"/>
          <w:sz w:val="23"/>
          <w:szCs w:val="23"/>
        </w:rPr>
        <w:t>ст.ст</w:t>
      </w:r>
      <w:proofErr w:type="spellEnd"/>
      <w:r w:rsidRPr="00633FBF">
        <w:rPr>
          <w:rFonts w:cs="Times New Roman"/>
          <w:sz w:val="23"/>
          <w:szCs w:val="23"/>
        </w:rPr>
        <w:t xml:space="preserve">. 110, 111, 138, 179 Федерального закона Российской Федерации «О несостоятельности (банкротстве)». </w:t>
      </w:r>
    </w:p>
    <w:p w14:paraId="7C2FE941" w14:textId="7C6A80F7" w:rsidR="00EF55B8" w:rsidRPr="00633FBF" w:rsidRDefault="007B1E09">
      <w:pPr>
        <w:spacing w:after="0"/>
        <w:ind w:firstLine="709"/>
        <w:jc w:val="both"/>
        <w:rPr>
          <w:rFonts w:cs="Times New Roman"/>
          <w:sz w:val="23"/>
          <w:szCs w:val="23"/>
        </w:rPr>
      </w:pPr>
      <w:r w:rsidRPr="00633FBF">
        <w:rPr>
          <w:rFonts w:cs="Times New Roman"/>
          <w:sz w:val="23"/>
          <w:szCs w:val="23"/>
        </w:rPr>
        <w:t>1.2.</w:t>
      </w:r>
      <w:r w:rsidRPr="00633FBF">
        <w:rPr>
          <w:rFonts w:cs="Times New Roman"/>
          <w:sz w:val="23"/>
          <w:szCs w:val="23"/>
        </w:rPr>
        <w:tab/>
        <w:t xml:space="preserve">Продавец обязуется передать в собственность Покупателю, а Покупатель обязуется принять и оплатить </w:t>
      </w:r>
      <w:r w:rsidRPr="008060FC">
        <w:rPr>
          <w:rFonts w:cs="Times New Roman"/>
          <w:b/>
          <w:bCs/>
          <w:sz w:val="23"/>
          <w:szCs w:val="23"/>
        </w:rPr>
        <w:t>имущественный комплекс ООО «</w:t>
      </w:r>
      <w:proofErr w:type="spellStart"/>
      <w:r w:rsidRPr="008060FC">
        <w:rPr>
          <w:rFonts w:cs="Times New Roman"/>
          <w:b/>
          <w:bCs/>
          <w:sz w:val="23"/>
          <w:szCs w:val="23"/>
        </w:rPr>
        <w:t>Евродон</w:t>
      </w:r>
      <w:proofErr w:type="spellEnd"/>
      <w:r w:rsidRPr="008060FC">
        <w:rPr>
          <w:rFonts w:cs="Times New Roman"/>
          <w:b/>
          <w:bCs/>
          <w:sz w:val="23"/>
          <w:szCs w:val="23"/>
        </w:rPr>
        <w:t>-Юг», включающий в себя объекты: имущество, имущественные права, прав</w:t>
      </w:r>
      <w:r w:rsidR="00AC5015" w:rsidRPr="008060FC">
        <w:rPr>
          <w:rFonts w:cs="Times New Roman"/>
          <w:b/>
          <w:bCs/>
          <w:sz w:val="23"/>
          <w:szCs w:val="23"/>
        </w:rPr>
        <w:t>а</w:t>
      </w:r>
      <w:r w:rsidRPr="008060FC">
        <w:rPr>
          <w:rFonts w:cs="Times New Roman"/>
          <w:b/>
          <w:bCs/>
          <w:sz w:val="23"/>
          <w:szCs w:val="23"/>
        </w:rPr>
        <w:t xml:space="preserve"> требования</w:t>
      </w:r>
      <w:r w:rsidRPr="00633FBF">
        <w:rPr>
          <w:rFonts w:cs="Times New Roman"/>
          <w:sz w:val="23"/>
          <w:szCs w:val="23"/>
        </w:rPr>
        <w:t xml:space="preserve"> (дебиторск</w:t>
      </w:r>
      <w:r w:rsidR="00AC5015">
        <w:rPr>
          <w:rFonts w:cs="Times New Roman"/>
          <w:sz w:val="23"/>
          <w:szCs w:val="23"/>
        </w:rPr>
        <w:t>ую</w:t>
      </w:r>
      <w:r w:rsidRPr="00633FBF">
        <w:rPr>
          <w:rFonts w:cs="Times New Roman"/>
          <w:sz w:val="23"/>
          <w:szCs w:val="23"/>
        </w:rPr>
        <w:t xml:space="preserve"> задолженность), именуем</w:t>
      </w:r>
      <w:r w:rsidR="00AC5015">
        <w:rPr>
          <w:rFonts w:cs="Times New Roman"/>
          <w:sz w:val="23"/>
          <w:szCs w:val="23"/>
        </w:rPr>
        <w:t>ый</w:t>
      </w:r>
      <w:r w:rsidRPr="00633FBF">
        <w:rPr>
          <w:rFonts w:cs="Times New Roman"/>
          <w:sz w:val="23"/>
          <w:szCs w:val="23"/>
        </w:rPr>
        <w:t xml:space="preserve"> далее – </w:t>
      </w:r>
      <w:r w:rsidR="00AC5015">
        <w:rPr>
          <w:rFonts w:cs="Times New Roman"/>
          <w:sz w:val="23"/>
          <w:szCs w:val="23"/>
        </w:rPr>
        <w:t>«</w:t>
      </w:r>
      <w:r w:rsidRPr="00633FBF">
        <w:rPr>
          <w:rFonts w:cs="Times New Roman"/>
          <w:sz w:val="23"/>
          <w:szCs w:val="23"/>
        </w:rPr>
        <w:t>Имущество</w:t>
      </w:r>
      <w:r w:rsidR="00AC5015">
        <w:rPr>
          <w:rFonts w:cs="Times New Roman"/>
          <w:sz w:val="23"/>
          <w:szCs w:val="23"/>
        </w:rPr>
        <w:t>»</w:t>
      </w:r>
      <w:r w:rsidRPr="00633FBF">
        <w:rPr>
          <w:rFonts w:cs="Times New Roman"/>
          <w:sz w:val="23"/>
          <w:szCs w:val="23"/>
        </w:rPr>
        <w:t>.</w:t>
      </w:r>
    </w:p>
    <w:p w14:paraId="55144C90" w14:textId="77777777" w:rsidR="00EF55B8" w:rsidRPr="00633FBF" w:rsidRDefault="007B1E09">
      <w:pPr>
        <w:spacing w:after="0"/>
        <w:ind w:firstLine="709"/>
        <w:jc w:val="both"/>
        <w:rPr>
          <w:rFonts w:cs="Times New Roman"/>
          <w:sz w:val="23"/>
          <w:szCs w:val="23"/>
        </w:rPr>
      </w:pPr>
      <w:r w:rsidRPr="00633FBF">
        <w:rPr>
          <w:rFonts w:cs="Times New Roman"/>
          <w:sz w:val="23"/>
          <w:szCs w:val="23"/>
        </w:rPr>
        <w:t>1.3.</w:t>
      </w:r>
      <w:r w:rsidRPr="00633FBF">
        <w:rPr>
          <w:rFonts w:cs="Times New Roman"/>
          <w:sz w:val="23"/>
          <w:szCs w:val="23"/>
        </w:rPr>
        <w:tab/>
        <w:t>Наименование Имущества и его индивидуализирующие признаки указываются в Перечне имущества, являющегося неотъемлемым Приложением № 1 к настоящему договору.</w:t>
      </w:r>
    </w:p>
    <w:p w14:paraId="06CA0429" w14:textId="77777777" w:rsidR="00EF55B8" w:rsidRPr="00633FBF" w:rsidRDefault="007B1E09">
      <w:pPr>
        <w:spacing w:after="0"/>
        <w:ind w:firstLine="709"/>
        <w:jc w:val="both"/>
        <w:rPr>
          <w:rFonts w:cs="Times New Roman"/>
          <w:sz w:val="23"/>
          <w:szCs w:val="23"/>
        </w:rPr>
      </w:pPr>
      <w:r w:rsidRPr="00633FBF">
        <w:rPr>
          <w:rFonts w:cs="Times New Roman"/>
          <w:sz w:val="23"/>
          <w:szCs w:val="23"/>
        </w:rPr>
        <w:t xml:space="preserve">В случае расхождений отдельных позиций наименований Имущества с его кадастровым номером, приоритет имеет кадастровый номер объекта недвижимого имущества. В этом случае стороны признают, что сделка совершается в отношении такого объекта недвижимого имущества, описание которого в ЕГРН соответствует его кадастровому номеру. </w:t>
      </w:r>
    </w:p>
    <w:p w14:paraId="0F0E5630" w14:textId="433C5DED" w:rsidR="00EF55B8" w:rsidRPr="00633FBF" w:rsidRDefault="007B1E09">
      <w:pPr>
        <w:spacing w:after="0"/>
        <w:ind w:firstLine="709"/>
        <w:jc w:val="both"/>
        <w:rPr>
          <w:rFonts w:cs="Times New Roman"/>
          <w:sz w:val="23"/>
          <w:szCs w:val="23"/>
        </w:rPr>
      </w:pPr>
      <w:r w:rsidRPr="00633FBF">
        <w:rPr>
          <w:rFonts w:cs="Times New Roman"/>
          <w:sz w:val="23"/>
          <w:szCs w:val="23"/>
        </w:rPr>
        <w:t>В связи с особенностями бухгалтерского учета Должника, один объект недвижимости</w:t>
      </w:r>
      <w:r w:rsidR="00E04D5A" w:rsidRPr="00633FBF">
        <w:rPr>
          <w:rFonts w:cs="Times New Roman"/>
          <w:sz w:val="23"/>
          <w:szCs w:val="23"/>
        </w:rPr>
        <w:t>,</w:t>
      </w:r>
      <w:r w:rsidRPr="00633FBF">
        <w:rPr>
          <w:rFonts w:cs="Times New Roman"/>
          <w:sz w:val="23"/>
          <w:szCs w:val="23"/>
        </w:rPr>
        <w:t xml:space="preserve"> право на который зарегистрировано в ЕГРН, может учитываться в бухгалтерском учете отдельными обособленными объектами. В связи с указанным, в случае если два или более наименований имущества, указанных в Приложении №1 имеют один кадастровый номер, это свидетельствует, что они являются составной частью единого (одного) объекта государственной регистрации прав. </w:t>
      </w:r>
    </w:p>
    <w:p w14:paraId="0A240B47" w14:textId="77777777" w:rsidR="00E04D5A" w:rsidRPr="00633FBF" w:rsidRDefault="007B1E09" w:rsidP="00E04D5A">
      <w:pPr>
        <w:spacing w:after="0"/>
        <w:ind w:firstLine="709"/>
        <w:jc w:val="both"/>
        <w:rPr>
          <w:rFonts w:cs="Times New Roman"/>
          <w:sz w:val="23"/>
          <w:szCs w:val="23"/>
          <w:shd w:val="clear" w:color="auto" w:fill="FFFFFF"/>
        </w:rPr>
      </w:pPr>
      <w:r w:rsidRPr="00633FBF">
        <w:rPr>
          <w:rFonts w:cs="Times New Roman"/>
          <w:sz w:val="23"/>
          <w:szCs w:val="23"/>
        </w:rPr>
        <w:t>1.4.</w:t>
      </w:r>
      <w:r w:rsidR="00E04D5A" w:rsidRPr="00633FBF">
        <w:rPr>
          <w:rFonts w:cs="Times New Roman"/>
          <w:sz w:val="23"/>
          <w:szCs w:val="23"/>
        </w:rPr>
        <w:tab/>
      </w:r>
      <w:r w:rsidRPr="00633FBF">
        <w:rPr>
          <w:rFonts w:cs="Times New Roman"/>
          <w:sz w:val="23"/>
          <w:szCs w:val="23"/>
        </w:rPr>
        <w:t>С</w:t>
      </w:r>
      <w:r w:rsidRPr="00633FBF">
        <w:rPr>
          <w:rFonts w:cs="Times New Roman"/>
          <w:sz w:val="23"/>
          <w:szCs w:val="23"/>
          <w:shd w:val="clear" w:color="auto" w:fill="FFFFFF"/>
        </w:rPr>
        <w:t>огласно п. 1 ст. 35 ЗК РФ, п. 3 ст. 552 ГК РФ при продаже недвижимости (переходе права собственности), находящейся на земельном участке, не принадлежащем</w:t>
      </w:r>
      <w:r w:rsidR="00E04D5A" w:rsidRPr="00633FBF">
        <w:rPr>
          <w:rFonts w:cs="Times New Roman"/>
          <w:sz w:val="23"/>
          <w:szCs w:val="23"/>
          <w:shd w:val="clear" w:color="auto" w:fill="FFFFFF"/>
        </w:rPr>
        <w:t xml:space="preserve"> </w:t>
      </w:r>
      <w:r w:rsidRPr="00633FBF">
        <w:rPr>
          <w:rFonts w:cs="Times New Roman"/>
          <w:sz w:val="23"/>
          <w:szCs w:val="23"/>
          <w:shd w:val="clear" w:color="auto" w:fill="FFFFFF"/>
        </w:rPr>
        <w:t xml:space="preserve">продавцу на праве собственности, Покупатель приобретает право на использование </w:t>
      </w:r>
      <w:r w:rsidRPr="00633FBF">
        <w:rPr>
          <w:rFonts w:cs="Times New Roman"/>
          <w:bCs/>
          <w:sz w:val="23"/>
          <w:szCs w:val="23"/>
          <w:shd w:val="clear" w:color="auto" w:fill="FFFFFF"/>
        </w:rPr>
        <w:t>части</w:t>
      </w:r>
      <w:r w:rsidR="00E04D5A" w:rsidRPr="00633FBF">
        <w:rPr>
          <w:rFonts w:cs="Times New Roman"/>
          <w:sz w:val="23"/>
          <w:szCs w:val="23"/>
          <w:shd w:val="clear" w:color="auto" w:fill="FFFFFF"/>
        </w:rPr>
        <w:t xml:space="preserve"> </w:t>
      </w:r>
      <w:r w:rsidRPr="00633FBF">
        <w:rPr>
          <w:rFonts w:cs="Times New Roman"/>
          <w:bCs/>
          <w:sz w:val="23"/>
          <w:szCs w:val="23"/>
          <w:shd w:val="clear" w:color="auto" w:fill="FFFFFF"/>
        </w:rPr>
        <w:t>земельного</w:t>
      </w:r>
      <w:r w:rsidR="00E04D5A" w:rsidRPr="00633FBF">
        <w:rPr>
          <w:rFonts w:cs="Times New Roman"/>
          <w:sz w:val="23"/>
          <w:szCs w:val="23"/>
          <w:shd w:val="clear" w:color="auto" w:fill="FFFFFF"/>
        </w:rPr>
        <w:t xml:space="preserve"> </w:t>
      </w:r>
      <w:r w:rsidRPr="00633FBF">
        <w:rPr>
          <w:rFonts w:cs="Times New Roman"/>
          <w:bCs/>
          <w:sz w:val="23"/>
          <w:szCs w:val="23"/>
          <w:shd w:val="clear" w:color="auto" w:fill="FFFFFF"/>
        </w:rPr>
        <w:t>участка</w:t>
      </w:r>
      <w:r w:rsidRPr="00633FBF">
        <w:rPr>
          <w:rFonts w:cs="Times New Roman"/>
          <w:sz w:val="23"/>
          <w:szCs w:val="23"/>
          <w:shd w:val="clear" w:color="auto" w:fill="FFFFFF"/>
        </w:rPr>
        <w:t>, которая занята этой недвижимостью и необходима для ее использования, на тех же условиях и в том же объеме, в каком они принадлежали Продавцу. В связи с указанным, Покупатель принимает на себя безусловное обязательство в течение семи дней с момента приемки-передачи недвижимости, оформить договорные отношения с собственником земельного участка, на котором находится приобретенное им недвижимое имущество (заключить или переоформить договор аренды, безвозмездного пользования, соглашение о сервитуте и т.д.).</w:t>
      </w:r>
    </w:p>
    <w:p w14:paraId="6378FC04" w14:textId="1011A51D" w:rsidR="00EF55B8" w:rsidRPr="00633FBF" w:rsidRDefault="00E04D5A" w:rsidP="00E04D5A">
      <w:pPr>
        <w:spacing w:after="0"/>
        <w:ind w:firstLine="709"/>
        <w:jc w:val="both"/>
        <w:rPr>
          <w:rFonts w:cs="Times New Roman"/>
          <w:sz w:val="23"/>
          <w:szCs w:val="23"/>
          <w:shd w:val="clear" w:color="auto" w:fill="FFFFFF"/>
        </w:rPr>
      </w:pPr>
      <w:r w:rsidRPr="00633FBF">
        <w:rPr>
          <w:rFonts w:cs="Times New Roman"/>
          <w:sz w:val="23"/>
          <w:szCs w:val="23"/>
          <w:shd w:val="clear" w:color="auto" w:fill="FFFFFF"/>
        </w:rPr>
        <w:t>1.5.</w:t>
      </w:r>
      <w:r w:rsidRPr="00633FBF">
        <w:rPr>
          <w:rFonts w:cs="Times New Roman"/>
          <w:sz w:val="23"/>
          <w:szCs w:val="23"/>
          <w:shd w:val="clear" w:color="auto" w:fill="FFFFFF"/>
        </w:rPr>
        <w:tab/>
      </w:r>
      <w:r w:rsidR="007B1E09" w:rsidRPr="00633FBF">
        <w:rPr>
          <w:rFonts w:cs="Times New Roman"/>
          <w:sz w:val="23"/>
          <w:szCs w:val="23"/>
        </w:rPr>
        <w:t xml:space="preserve">Покупатель уведомлён, что в отношении части имущества, указанного в Приложении № 1 установлены обременения (ограничения). Сведения об обременениях (ограничениях) имущества содержатся в Приложении №1. </w:t>
      </w:r>
    </w:p>
    <w:p w14:paraId="336916AC" w14:textId="77777777" w:rsidR="00EF55B8" w:rsidRPr="00633FBF" w:rsidRDefault="007B1E09">
      <w:pPr>
        <w:spacing w:after="0"/>
        <w:ind w:firstLine="709"/>
        <w:jc w:val="both"/>
        <w:rPr>
          <w:rFonts w:cs="Times New Roman"/>
          <w:sz w:val="23"/>
          <w:szCs w:val="23"/>
        </w:rPr>
      </w:pPr>
      <w:r w:rsidRPr="00633FBF">
        <w:rPr>
          <w:rFonts w:cs="Times New Roman"/>
          <w:sz w:val="23"/>
          <w:szCs w:val="23"/>
        </w:rPr>
        <w:t xml:space="preserve">В силу ст. 352 Гражданского кодекса РФ в момент реализации имущества на торгах залог прекращается. </w:t>
      </w:r>
    </w:p>
    <w:p w14:paraId="61978991" w14:textId="5EDB8F40" w:rsidR="00EF55B8" w:rsidRPr="00633FBF" w:rsidRDefault="007B1E09">
      <w:pPr>
        <w:spacing w:after="0"/>
        <w:ind w:firstLine="709"/>
        <w:jc w:val="both"/>
        <w:rPr>
          <w:rFonts w:cs="Times New Roman"/>
          <w:sz w:val="23"/>
          <w:szCs w:val="23"/>
        </w:rPr>
      </w:pPr>
      <w:r w:rsidRPr="00633FBF">
        <w:rPr>
          <w:rFonts w:cs="Times New Roman"/>
          <w:sz w:val="23"/>
          <w:szCs w:val="23"/>
        </w:rPr>
        <w:t>1.6.</w:t>
      </w:r>
      <w:r w:rsidR="00E04D5A" w:rsidRPr="00633FBF">
        <w:rPr>
          <w:rFonts w:cs="Times New Roman"/>
          <w:sz w:val="23"/>
          <w:szCs w:val="23"/>
        </w:rPr>
        <w:tab/>
      </w:r>
      <w:r w:rsidRPr="00633FBF">
        <w:rPr>
          <w:rFonts w:cs="Times New Roman"/>
          <w:sz w:val="23"/>
          <w:szCs w:val="23"/>
        </w:rPr>
        <w:t xml:space="preserve">Покупатель к моменту подписания настоящего Договора ознакомился с Имущественными правами, входящими в состав предмета настоящего договора, оценил и проанализировал имеющиеся первичные документы возникновения задолженности, желает приобрести права требования в том составе и размере, в каком оно есть, претензий по наличию/отсутствию первичных документов, документов-оснований возникновения долга, действительности уступаемого права, истечения сроков давности взыскания задолженности, наличию у должника (дебитора) статуса ликвидации, банкротства или прекращения деятельности, не имеет. </w:t>
      </w:r>
    </w:p>
    <w:p w14:paraId="0D856BA7" w14:textId="43416584" w:rsidR="00EF55B8" w:rsidRPr="00633FBF" w:rsidRDefault="007B1E09">
      <w:pPr>
        <w:spacing w:after="0"/>
        <w:ind w:firstLine="709"/>
        <w:jc w:val="both"/>
        <w:rPr>
          <w:rFonts w:cs="Times New Roman"/>
          <w:sz w:val="23"/>
          <w:szCs w:val="23"/>
        </w:rPr>
      </w:pPr>
      <w:r w:rsidRPr="00633FBF">
        <w:rPr>
          <w:rFonts w:cs="Times New Roman"/>
          <w:sz w:val="23"/>
          <w:szCs w:val="23"/>
        </w:rPr>
        <w:lastRenderedPageBreak/>
        <w:t>Поскольку продажа имущественных прав проводится с открытых торгов в процедуре банкротства Продавца, ликвидация либо исключение дебитора из ЕГРЮЛ, исполнение должником (дебитором) части требования (оплаты задолженности) в пользу ООО «</w:t>
      </w:r>
      <w:proofErr w:type="spellStart"/>
      <w:r w:rsidRPr="00633FBF">
        <w:rPr>
          <w:rFonts w:cs="Times New Roman"/>
          <w:sz w:val="23"/>
          <w:szCs w:val="23"/>
        </w:rPr>
        <w:t>Евродон</w:t>
      </w:r>
      <w:proofErr w:type="spellEnd"/>
      <w:r w:rsidRPr="00633FBF">
        <w:rPr>
          <w:rFonts w:cs="Times New Roman"/>
          <w:sz w:val="23"/>
          <w:szCs w:val="23"/>
        </w:rPr>
        <w:t>-Юг» (продавца) влечет изменение предмета торгов (имущественного права) на соответствующую сумму при заключении договора. В случае осуществления дебиторами, права требования к которым выставляются на торги, расчетов с ООО «</w:t>
      </w:r>
      <w:proofErr w:type="spellStart"/>
      <w:r w:rsidRPr="00633FBF">
        <w:rPr>
          <w:rFonts w:cs="Times New Roman"/>
          <w:sz w:val="23"/>
          <w:szCs w:val="23"/>
        </w:rPr>
        <w:t>Евродон</w:t>
      </w:r>
      <w:proofErr w:type="spellEnd"/>
      <w:r w:rsidRPr="00633FBF">
        <w:rPr>
          <w:rFonts w:cs="Times New Roman"/>
          <w:sz w:val="23"/>
          <w:szCs w:val="23"/>
        </w:rPr>
        <w:t xml:space="preserve">-Юг» до проведения торгов, а также в ходе проведения торгов, после проведения торгов до заключения договора </w:t>
      </w:r>
      <w:r w:rsidR="00E04D5A" w:rsidRPr="00633FBF">
        <w:rPr>
          <w:rFonts w:cs="Times New Roman"/>
          <w:sz w:val="23"/>
          <w:szCs w:val="23"/>
        </w:rPr>
        <w:t xml:space="preserve">либо </w:t>
      </w:r>
      <w:r w:rsidRPr="00633FBF">
        <w:rPr>
          <w:rFonts w:cs="Times New Roman"/>
          <w:sz w:val="23"/>
          <w:szCs w:val="23"/>
        </w:rPr>
        <w:t>его оплаты, ликвидаци</w:t>
      </w:r>
      <w:r w:rsidR="00E04D5A" w:rsidRPr="00633FBF">
        <w:rPr>
          <w:rFonts w:cs="Times New Roman"/>
          <w:sz w:val="23"/>
          <w:szCs w:val="23"/>
        </w:rPr>
        <w:t>и</w:t>
      </w:r>
      <w:r w:rsidRPr="00633FBF">
        <w:rPr>
          <w:rFonts w:cs="Times New Roman"/>
          <w:sz w:val="23"/>
          <w:szCs w:val="23"/>
        </w:rPr>
        <w:t xml:space="preserve"> и/или исключения </w:t>
      </w:r>
      <w:r w:rsidR="00E04D5A" w:rsidRPr="00633FBF">
        <w:rPr>
          <w:rFonts w:cs="Times New Roman"/>
          <w:sz w:val="23"/>
          <w:szCs w:val="23"/>
        </w:rPr>
        <w:t>их</w:t>
      </w:r>
      <w:r w:rsidRPr="00633FBF">
        <w:rPr>
          <w:rFonts w:cs="Times New Roman"/>
          <w:sz w:val="23"/>
          <w:szCs w:val="23"/>
        </w:rPr>
        <w:t xml:space="preserve"> из ЕГРЮЛ, цена продажи прав требования при заключении договора или после его заключения до момента оплаты цены договора, уменьшается пропорционально отношению суммы основного долга дебитора перед Продавцом к сумме перечисленных дебитором Продавцу денежных средств. </w:t>
      </w:r>
    </w:p>
    <w:p w14:paraId="527F8F54" w14:textId="77777777" w:rsidR="00EF55B8" w:rsidRPr="00633FBF" w:rsidRDefault="007B1E09">
      <w:pPr>
        <w:spacing w:after="0"/>
        <w:ind w:firstLine="709"/>
        <w:jc w:val="both"/>
        <w:rPr>
          <w:rFonts w:cs="Times New Roman"/>
          <w:sz w:val="23"/>
          <w:szCs w:val="23"/>
        </w:rPr>
      </w:pPr>
      <w:r w:rsidRPr="00633FBF">
        <w:rPr>
          <w:rFonts w:cs="Times New Roman"/>
          <w:sz w:val="23"/>
          <w:szCs w:val="23"/>
        </w:rPr>
        <w:t>В случае исполнения дебитором (дебиторами), права требования к которым выставляются на торги, расчетов с ООО «</w:t>
      </w:r>
      <w:proofErr w:type="spellStart"/>
      <w:r w:rsidRPr="00633FBF">
        <w:rPr>
          <w:rFonts w:cs="Times New Roman"/>
          <w:sz w:val="23"/>
          <w:szCs w:val="23"/>
        </w:rPr>
        <w:t>Евродон</w:t>
      </w:r>
      <w:proofErr w:type="spellEnd"/>
      <w:r w:rsidRPr="00633FBF">
        <w:rPr>
          <w:rFonts w:cs="Times New Roman"/>
          <w:sz w:val="23"/>
          <w:szCs w:val="23"/>
        </w:rPr>
        <w:t xml:space="preserve">-Юг» после заключения договора, но до оплаты цены договора Покупателем, стороны обязаны подписать соглашение об изменении предмета договора в части размера уступаемого права. </w:t>
      </w:r>
    </w:p>
    <w:p w14:paraId="02AA630F" w14:textId="77777777" w:rsidR="00EF55B8" w:rsidRPr="00633FBF" w:rsidRDefault="00EF55B8">
      <w:pPr>
        <w:spacing w:after="0"/>
        <w:ind w:firstLine="709"/>
        <w:jc w:val="both"/>
        <w:rPr>
          <w:rFonts w:cs="Times New Roman"/>
          <w:sz w:val="23"/>
          <w:szCs w:val="23"/>
        </w:rPr>
      </w:pPr>
    </w:p>
    <w:p w14:paraId="5DA6EC3F"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t>2.</w:t>
      </w:r>
      <w:r w:rsidRPr="00633FBF">
        <w:rPr>
          <w:rFonts w:cs="Times New Roman"/>
          <w:b/>
          <w:sz w:val="23"/>
          <w:szCs w:val="23"/>
        </w:rPr>
        <w:tab/>
        <w:t xml:space="preserve">Стоимость Имущества и порядок расчётов </w:t>
      </w:r>
    </w:p>
    <w:p w14:paraId="67C216C3" w14:textId="77777777" w:rsidR="00EF55B8" w:rsidRPr="00633FBF" w:rsidRDefault="007B1E09">
      <w:pPr>
        <w:spacing w:after="0"/>
        <w:ind w:firstLine="709"/>
        <w:jc w:val="both"/>
        <w:rPr>
          <w:rFonts w:cs="Times New Roman"/>
          <w:sz w:val="23"/>
          <w:szCs w:val="23"/>
        </w:rPr>
      </w:pPr>
      <w:r w:rsidRPr="00633FBF">
        <w:rPr>
          <w:rFonts w:cs="Times New Roman"/>
          <w:sz w:val="23"/>
          <w:szCs w:val="23"/>
        </w:rPr>
        <w:t>2.1.</w:t>
      </w:r>
      <w:r w:rsidRPr="00633FBF">
        <w:rPr>
          <w:rFonts w:cs="Times New Roman"/>
          <w:sz w:val="23"/>
          <w:szCs w:val="23"/>
        </w:rPr>
        <w:tab/>
        <w:t>Стоимость Имущества определена на торгах в сумме ______________ (_____________________________________________________________________________________________________________________________________) рублей.</w:t>
      </w:r>
    </w:p>
    <w:p w14:paraId="1BF01A92" w14:textId="77777777" w:rsidR="00EF55B8" w:rsidRPr="00633FBF" w:rsidRDefault="007B1E09">
      <w:pPr>
        <w:spacing w:after="0"/>
        <w:ind w:firstLine="709"/>
        <w:jc w:val="both"/>
        <w:rPr>
          <w:rFonts w:cs="Times New Roman"/>
          <w:sz w:val="23"/>
          <w:szCs w:val="23"/>
        </w:rPr>
      </w:pPr>
      <w:r w:rsidRPr="00633FBF">
        <w:rPr>
          <w:rFonts w:cs="Times New Roman"/>
          <w:sz w:val="23"/>
          <w:szCs w:val="23"/>
        </w:rPr>
        <w:t>2.2.</w:t>
      </w:r>
      <w:r w:rsidRPr="00633FBF">
        <w:rPr>
          <w:rFonts w:cs="Times New Roman"/>
          <w:sz w:val="23"/>
          <w:szCs w:val="23"/>
        </w:rPr>
        <w:tab/>
        <w:t xml:space="preserve">Задаток, внесённый Покупателем для участия в торгах, засчитывается в счёт оплаты имущества по настоящему Договору. </w:t>
      </w:r>
    </w:p>
    <w:p w14:paraId="653823CF" w14:textId="062F1DDA" w:rsidR="00EF55B8" w:rsidRPr="00633FBF" w:rsidRDefault="007B1E09">
      <w:pPr>
        <w:spacing w:after="0"/>
        <w:ind w:firstLine="709"/>
        <w:jc w:val="both"/>
        <w:rPr>
          <w:rFonts w:cs="Times New Roman"/>
          <w:sz w:val="23"/>
          <w:szCs w:val="23"/>
        </w:rPr>
      </w:pPr>
      <w:r w:rsidRPr="00633FBF">
        <w:rPr>
          <w:rFonts w:cs="Times New Roman"/>
          <w:sz w:val="23"/>
          <w:szCs w:val="23"/>
        </w:rPr>
        <w:t>2.3.</w:t>
      </w:r>
      <w:r w:rsidRPr="00633FBF">
        <w:rPr>
          <w:rFonts w:cs="Times New Roman"/>
          <w:sz w:val="23"/>
          <w:szCs w:val="23"/>
        </w:rPr>
        <w:tab/>
        <w:t>Покупатель оплачивает Имущество в течение 30 (тридцати) календарных дней со дня заключения настоящего Договора, посредством перечисления денежных средств в следующем порядке: _________________ рубля уплачиваются на счет №</w:t>
      </w:r>
      <w:r w:rsidRPr="00633FBF">
        <w:rPr>
          <w:sz w:val="23"/>
          <w:szCs w:val="23"/>
        </w:rPr>
        <w:t>40502810201100000043</w:t>
      </w:r>
      <w:r w:rsidRPr="00633FBF">
        <w:rPr>
          <w:rFonts w:cs="Times New Roman"/>
          <w:sz w:val="23"/>
          <w:szCs w:val="23"/>
        </w:rPr>
        <w:t xml:space="preserve"> в АО </w:t>
      </w:r>
      <w:r w:rsidR="00835147" w:rsidRPr="00633FBF">
        <w:rPr>
          <w:rFonts w:cs="Times New Roman"/>
          <w:sz w:val="23"/>
          <w:szCs w:val="23"/>
        </w:rPr>
        <w:t>«</w:t>
      </w:r>
      <w:r w:rsidRPr="00633FBF">
        <w:rPr>
          <w:rFonts w:cs="Times New Roman"/>
          <w:sz w:val="23"/>
          <w:szCs w:val="23"/>
        </w:rPr>
        <w:t>АЛЬФА-БАНК</w:t>
      </w:r>
      <w:r w:rsidR="00835147" w:rsidRPr="00633FBF">
        <w:rPr>
          <w:rFonts w:cs="Times New Roman"/>
          <w:sz w:val="23"/>
          <w:szCs w:val="23"/>
        </w:rPr>
        <w:t>»</w:t>
      </w:r>
      <w:r w:rsidRPr="00633FBF">
        <w:rPr>
          <w:rFonts w:cs="Times New Roman"/>
          <w:sz w:val="23"/>
          <w:szCs w:val="23"/>
        </w:rPr>
        <w:t xml:space="preserve"> к/</w:t>
      </w:r>
      <w:proofErr w:type="spellStart"/>
      <w:r w:rsidRPr="00633FBF">
        <w:rPr>
          <w:rFonts w:cs="Times New Roman"/>
          <w:sz w:val="23"/>
          <w:szCs w:val="23"/>
        </w:rPr>
        <w:t>сч</w:t>
      </w:r>
      <w:proofErr w:type="spellEnd"/>
      <w:r w:rsidRPr="00633FBF">
        <w:rPr>
          <w:rFonts w:cs="Times New Roman"/>
          <w:sz w:val="23"/>
          <w:szCs w:val="23"/>
        </w:rPr>
        <w:t xml:space="preserve">. </w:t>
      </w:r>
      <w:r w:rsidRPr="00633FBF">
        <w:rPr>
          <w:sz w:val="23"/>
          <w:szCs w:val="23"/>
        </w:rPr>
        <w:t>30101810200000000593</w:t>
      </w:r>
      <w:r w:rsidRPr="00633FBF">
        <w:rPr>
          <w:rFonts w:cs="Times New Roman"/>
          <w:sz w:val="23"/>
          <w:szCs w:val="23"/>
        </w:rPr>
        <w:t xml:space="preserve">, БИК </w:t>
      </w:r>
      <w:r w:rsidRPr="00633FBF">
        <w:rPr>
          <w:sz w:val="23"/>
          <w:szCs w:val="23"/>
        </w:rPr>
        <w:t>044525593</w:t>
      </w:r>
      <w:r w:rsidRPr="00633FBF">
        <w:rPr>
          <w:rFonts w:cs="Times New Roman"/>
          <w:sz w:val="23"/>
          <w:szCs w:val="23"/>
        </w:rPr>
        <w:t>, оставшаяся часть в размере _________________ рубля уплачиваются на счет №</w:t>
      </w:r>
      <w:r w:rsidRPr="00633FBF">
        <w:rPr>
          <w:sz w:val="23"/>
          <w:szCs w:val="23"/>
        </w:rPr>
        <w:t>40502810501100000044</w:t>
      </w:r>
      <w:r w:rsidRPr="00633FBF">
        <w:rPr>
          <w:rFonts w:cs="Times New Roman"/>
          <w:sz w:val="23"/>
          <w:szCs w:val="23"/>
        </w:rPr>
        <w:t xml:space="preserve"> в АО </w:t>
      </w:r>
      <w:r w:rsidR="00835147" w:rsidRPr="00633FBF">
        <w:rPr>
          <w:rFonts w:cs="Times New Roman"/>
          <w:sz w:val="23"/>
          <w:szCs w:val="23"/>
        </w:rPr>
        <w:t>«</w:t>
      </w:r>
      <w:r w:rsidRPr="00633FBF">
        <w:rPr>
          <w:rFonts w:cs="Times New Roman"/>
          <w:sz w:val="23"/>
          <w:szCs w:val="23"/>
        </w:rPr>
        <w:t>АЛЬФА-БАНК</w:t>
      </w:r>
      <w:r w:rsidR="00835147" w:rsidRPr="00633FBF">
        <w:rPr>
          <w:rFonts w:cs="Times New Roman"/>
          <w:sz w:val="23"/>
          <w:szCs w:val="23"/>
        </w:rPr>
        <w:t>»</w:t>
      </w:r>
      <w:r w:rsidRPr="00633FBF">
        <w:rPr>
          <w:rFonts w:cs="Times New Roman"/>
          <w:sz w:val="23"/>
          <w:szCs w:val="23"/>
        </w:rPr>
        <w:t xml:space="preserve"> к/</w:t>
      </w:r>
      <w:proofErr w:type="spellStart"/>
      <w:r w:rsidRPr="00633FBF">
        <w:rPr>
          <w:rFonts w:cs="Times New Roman"/>
          <w:sz w:val="23"/>
          <w:szCs w:val="23"/>
        </w:rPr>
        <w:t>сч</w:t>
      </w:r>
      <w:proofErr w:type="spellEnd"/>
      <w:r w:rsidRPr="00633FBF">
        <w:rPr>
          <w:rFonts w:cs="Times New Roman"/>
          <w:sz w:val="23"/>
          <w:szCs w:val="23"/>
        </w:rPr>
        <w:t xml:space="preserve">. </w:t>
      </w:r>
      <w:r w:rsidRPr="00633FBF">
        <w:rPr>
          <w:sz w:val="23"/>
          <w:szCs w:val="23"/>
        </w:rPr>
        <w:t>30101810200000000593</w:t>
      </w:r>
      <w:r w:rsidRPr="00633FBF">
        <w:rPr>
          <w:rFonts w:cs="Times New Roman"/>
          <w:sz w:val="23"/>
          <w:szCs w:val="23"/>
        </w:rPr>
        <w:t xml:space="preserve">, БИК </w:t>
      </w:r>
      <w:r w:rsidRPr="00633FBF">
        <w:rPr>
          <w:sz w:val="23"/>
          <w:szCs w:val="23"/>
        </w:rPr>
        <w:t>044525593</w:t>
      </w:r>
      <w:r w:rsidRPr="00633FBF">
        <w:rPr>
          <w:rFonts w:cs="Times New Roman"/>
          <w:sz w:val="23"/>
          <w:szCs w:val="23"/>
        </w:rPr>
        <w:t xml:space="preserve">. </w:t>
      </w:r>
    </w:p>
    <w:p w14:paraId="35C2B50F" w14:textId="77777777" w:rsidR="00EF55B8" w:rsidRPr="00633FBF" w:rsidRDefault="007B1E09">
      <w:pPr>
        <w:spacing w:after="0"/>
        <w:ind w:firstLine="709"/>
        <w:jc w:val="both"/>
        <w:rPr>
          <w:rFonts w:cs="Times New Roman"/>
          <w:sz w:val="23"/>
          <w:szCs w:val="23"/>
        </w:rPr>
      </w:pPr>
      <w:r w:rsidRPr="00633FBF">
        <w:rPr>
          <w:rFonts w:cs="Times New Roman"/>
          <w:sz w:val="23"/>
          <w:szCs w:val="23"/>
        </w:rPr>
        <w:t>2.4.</w:t>
      </w:r>
      <w:r w:rsidRPr="00633FBF">
        <w:rPr>
          <w:rFonts w:cs="Times New Roman"/>
          <w:sz w:val="23"/>
          <w:szCs w:val="23"/>
        </w:rPr>
        <w:tab/>
        <w:t>Обязательство Покупателя по оплате Имущества является исполненным с момента поступления денежных средств, указанных в п.2.1. настоящего договора на счёт Продавца.</w:t>
      </w:r>
    </w:p>
    <w:p w14:paraId="09A8D9C4" w14:textId="77777777" w:rsidR="00EF55B8" w:rsidRPr="00633FBF" w:rsidRDefault="007B1E09">
      <w:pPr>
        <w:spacing w:after="0"/>
        <w:ind w:firstLine="709"/>
        <w:jc w:val="both"/>
        <w:rPr>
          <w:rFonts w:cs="Times New Roman"/>
          <w:sz w:val="23"/>
          <w:szCs w:val="23"/>
        </w:rPr>
      </w:pPr>
      <w:r w:rsidRPr="00633FBF">
        <w:rPr>
          <w:rFonts w:cs="Times New Roman"/>
          <w:sz w:val="23"/>
          <w:szCs w:val="23"/>
        </w:rPr>
        <w:t>2.5.</w:t>
      </w:r>
      <w:r w:rsidRPr="00633FBF">
        <w:rPr>
          <w:rFonts w:cs="Times New Roman"/>
          <w:sz w:val="23"/>
          <w:szCs w:val="23"/>
        </w:rPr>
        <w:tab/>
        <w:t>В связи с тем, что в соответствии с пунктом 15 части 2 статьи 146 Налогового кодекса РФ операции по реализации имущества и (или) имущественных прав должников, признанных в соответствии с законодательством РФ несостоятельными (банкротами) не признаются объектом налогообложения, НДС при продаже Имущества по настоящему договору не начисляется.</w:t>
      </w:r>
    </w:p>
    <w:p w14:paraId="2DB6FB76" w14:textId="77777777" w:rsidR="00EF55B8" w:rsidRPr="00633FBF" w:rsidRDefault="007B1E09">
      <w:pPr>
        <w:spacing w:after="0"/>
        <w:ind w:firstLine="709"/>
        <w:jc w:val="both"/>
        <w:rPr>
          <w:rFonts w:cs="Times New Roman"/>
          <w:sz w:val="23"/>
          <w:szCs w:val="23"/>
        </w:rPr>
      </w:pPr>
      <w:r w:rsidRPr="00633FBF">
        <w:rPr>
          <w:rFonts w:cs="Times New Roman"/>
          <w:sz w:val="23"/>
          <w:szCs w:val="23"/>
        </w:rPr>
        <w:t xml:space="preserve">2.6. Расчеты по настоящему договору могут быть проведены путем зачета встречных однородных требований. Зачет требований допускается только при условии соблюдения очередности и пропорциональности удовлетворения требований кредиторов. </w:t>
      </w:r>
    </w:p>
    <w:p w14:paraId="5FD9ADBD" w14:textId="77777777" w:rsidR="00EF55B8" w:rsidRPr="00633FBF" w:rsidRDefault="00EF55B8">
      <w:pPr>
        <w:spacing w:after="0"/>
        <w:ind w:firstLine="709"/>
        <w:jc w:val="both"/>
        <w:rPr>
          <w:rFonts w:cs="Times New Roman"/>
          <w:sz w:val="23"/>
          <w:szCs w:val="23"/>
        </w:rPr>
      </w:pPr>
    </w:p>
    <w:p w14:paraId="3CEB1DA0"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t>3.</w:t>
      </w:r>
      <w:r w:rsidRPr="00633FBF">
        <w:rPr>
          <w:rFonts w:cs="Times New Roman"/>
          <w:b/>
          <w:sz w:val="23"/>
          <w:szCs w:val="23"/>
        </w:rPr>
        <w:tab/>
        <w:t>Передача Имущества</w:t>
      </w:r>
    </w:p>
    <w:p w14:paraId="22DC6788" w14:textId="77777777" w:rsidR="00EF55B8" w:rsidRPr="00633FBF" w:rsidRDefault="007B1E09">
      <w:pPr>
        <w:spacing w:after="0"/>
        <w:ind w:firstLine="709"/>
        <w:jc w:val="both"/>
        <w:rPr>
          <w:rFonts w:cs="Times New Roman"/>
          <w:sz w:val="23"/>
          <w:szCs w:val="23"/>
        </w:rPr>
      </w:pPr>
      <w:r w:rsidRPr="00633FBF">
        <w:rPr>
          <w:rFonts w:cs="Times New Roman"/>
          <w:sz w:val="23"/>
          <w:szCs w:val="23"/>
        </w:rPr>
        <w:t>3.1.</w:t>
      </w:r>
      <w:r w:rsidRPr="00633FBF">
        <w:rPr>
          <w:rFonts w:cs="Times New Roman"/>
          <w:sz w:val="23"/>
          <w:szCs w:val="23"/>
        </w:rPr>
        <w:tab/>
        <w:t>Передача Имущества осуществляется в течение 10 рабочих дней со дня полной оплаты.</w:t>
      </w:r>
    </w:p>
    <w:p w14:paraId="7C7C8F2A" w14:textId="77777777" w:rsidR="00EF55B8" w:rsidRPr="00633FBF" w:rsidRDefault="007B1E09">
      <w:pPr>
        <w:spacing w:after="0"/>
        <w:ind w:firstLine="709"/>
        <w:jc w:val="both"/>
        <w:rPr>
          <w:rFonts w:cs="Times New Roman"/>
          <w:sz w:val="23"/>
          <w:szCs w:val="23"/>
        </w:rPr>
      </w:pPr>
      <w:r w:rsidRPr="00633FBF">
        <w:rPr>
          <w:rFonts w:cs="Times New Roman"/>
          <w:sz w:val="23"/>
          <w:szCs w:val="23"/>
        </w:rPr>
        <w:t>3.2.</w:t>
      </w:r>
      <w:r w:rsidRPr="00633FBF">
        <w:rPr>
          <w:rFonts w:cs="Times New Roman"/>
          <w:sz w:val="23"/>
          <w:szCs w:val="23"/>
        </w:rPr>
        <w:tab/>
        <w:t>Имущество (имущественный комплекс) передаётся по месту его нахождения.</w:t>
      </w:r>
    </w:p>
    <w:p w14:paraId="518D3864" w14:textId="77777777" w:rsidR="00EF55B8" w:rsidRPr="00633FBF" w:rsidRDefault="007B1E09">
      <w:pPr>
        <w:spacing w:after="0"/>
        <w:ind w:firstLine="709"/>
        <w:jc w:val="both"/>
        <w:rPr>
          <w:rFonts w:cs="Times New Roman"/>
          <w:sz w:val="23"/>
          <w:szCs w:val="23"/>
        </w:rPr>
      </w:pPr>
      <w:r w:rsidRPr="00633FBF">
        <w:rPr>
          <w:rFonts w:cs="Times New Roman"/>
          <w:sz w:val="23"/>
          <w:szCs w:val="23"/>
        </w:rPr>
        <w:t>3.3.</w:t>
      </w:r>
      <w:r w:rsidRPr="00633FBF">
        <w:rPr>
          <w:rFonts w:cs="Times New Roman"/>
          <w:sz w:val="23"/>
          <w:szCs w:val="23"/>
        </w:rPr>
        <w:tab/>
        <w:t>Передача Имущества Продавцом и принятие его Покупателем оформляются Актом приёма-передачи имущества, подписываемым уполномоченными представителями сторон.</w:t>
      </w:r>
    </w:p>
    <w:p w14:paraId="31B9312A" w14:textId="77777777" w:rsidR="00EF55B8" w:rsidRPr="00633FBF" w:rsidRDefault="007B1E09">
      <w:pPr>
        <w:spacing w:after="0"/>
        <w:ind w:firstLine="709"/>
        <w:jc w:val="both"/>
        <w:rPr>
          <w:rFonts w:cs="Times New Roman"/>
          <w:sz w:val="23"/>
          <w:szCs w:val="23"/>
        </w:rPr>
      </w:pPr>
      <w:r w:rsidRPr="00633FBF">
        <w:rPr>
          <w:rFonts w:cs="Times New Roman"/>
          <w:sz w:val="23"/>
          <w:szCs w:val="23"/>
        </w:rPr>
        <w:t>3.4. Покупатель знакомится с техническим, физическим состоянием и комплектностью (в том числе наличием/отсутствием документов) Имущества до подписания настоящего договора. Покупатель уведомлён о том, что Имущество продаётся в рамках конкурсного производства, бывшим в употреблении, и согласен с тем, что при продаже действует принцип «осмотрено-одобрено».</w:t>
      </w:r>
    </w:p>
    <w:p w14:paraId="289FF41F" w14:textId="77777777" w:rsidR="00EF55B8" w:rsidRPr="00633FBF" w:rsidRDefault="007B1E09">
      <w:pPr>
        <w:spacing w:after="0"/>
        <w:ind w:firstLine="709"/>
        <w:jc w:val="both"/>
        <w:rPr>
          <w:rFonts w:cs="Times New Roman"/>
          <w:sz w:val="23"/>
          <w:szCs w:val="23"/>
        </w:rPr>
      </w:pPr>
      <w:r w:rsidRPr="00633FBF">
        <w:rPr>
          <w:rFonts w:cs="Times New Roman"/>
          <w:sz w:val="23"/>
          <w:szCs w:val="23"/>
        </w:rPr>
        <w:t xml:space="preserve">В этой связи Покупатель не вправе предъявлять требования об устранении недостатков, уменьшении покупной цены, возмещения расходов на устранение недостатков или замене Имущества, Покупатель также не вправе отказаться от исполнения настоящего договора купли-продажи и требовать возврата уплаченной за Имущество денежной суммы. </w:t>
      </w:r>
    </w:p>
    <w:p w14:paraId="1B651744" w14:textId="77777777" w:rsidR="00EF55B8" w:rsidRPr="00633FBF" w:rsidRDefault="007B1E09">
      <w:pPr>
        <w:spacing w:after="0"/>
        <w:ind w:firstLine="709"/>
        <w:jc w:val="both"/>
        <w:rPr>
          <w:rFonts w:cs="Times New Roman"/>
          <w:sz w:val="23"/>
          <w:szCs w:val="23"/>
        </w:rPr>
      </w:pPr>
      <w:r w:rsidRPr="00633FBF">
        <w:rPr>
          <w:rFonts w:cs="Times New Roman"/>
          <w:sz w:val="23"/>
          <w:szCs w:val="23"/>
        </w:rPr>
        <w:t>Покупатель обязуется принять на себя и за свой счет следующие риски:</w:t>
      </w:r>
    </w:p>
    <w:p w14:paraId="103A428E" w14:textId="45ECBE55" w:rsidR="00EF55B8" w:rsidRPr="00633FBF" w:rsidRDefault="007B1E09" w:rsidP="00835147">
      <w:pPr>
        <w:tabs>
          <w:tab w:val="left" w:pos="993"/>
        </w:tabs>
        <w:spacing w:after="0"/>
        <w:ind w:firstLine="709"/>
        <w:jc w:val="both"/>
        <w:rPr>
          <w:rFonts w:cs="Times New Roman"/>
          <w:sz w:val="23"/>
          <w:szCs w:val="23"/>
        </w:rPr>
      </w:pPr>
      <w:r w:rsidRPr="00633FBF">
        <w:rPr>
          <w:rFonts w:cs="Times New Roman"/>
          <w:sz w:val="23"/>
          <w:szCs w:val="23"/>
        </w:rPr>
        <w:t>-</w:t>
      </w:r>
      <w:r w:rsidR="00835147" w:rsidRPr="00633FBF">
        <w:rPr>
          <w:rFonts w:cs="Times New Roman"/>
          <w:sz w:val="23"/>
          <w:szCs w:val="23"/>
        </w:rPr>
        <w:tab/>
      </w:r>
      <w:r w:rsidRPr="00633FBF">
        <w:rPr>
          <w:rFonts w:cs="Times New Roman"/>
          <w:sz w:val="23"/>
          <w:szCs w:val="23"/>
        </w:rPr>
        <w:t xml:space="preserve">приобретения имущества без осмотра и предварительного ознакомления с имуществом. </w:t>
      </w:r>
    </w:p>
    <w:p w14:paraId="2617F391" w14:textId="2A0788A7" w:rsidR="00EF55B8" w:rsidRPr="00633FBF" w:rsidRDefault="007B1E09" w:rsidP="00835147">
      <w:pPr>
        <w:tabs>
          <w:tab w:val="left" w:pos="993"/>
        </w:tabs>
        <w:spacing w:after="0"/>
        <w:ind w:firstLine="709"/>
        <w:jc w:val="both"/>
        <w:rPr>
          <w:rFonts w:cs="Times New Roman"/>
          <w:sz w:val="23"/>
          <w:szCs w:val="23"/>
        </w:rPr>
      </w:pPr>
      <w:r w:rsidRPr="00633FBF">
        <w:rPr>
          <w:rFonts w:cs="Times New Roman"/>
          <w:sz w:val="23"/>
          <w:szCs w:val="23"/>
        </w:rPr>
        <w:t>-</w:t>
      </w:r>
      <w:r w:rsidR="00835147" w:rsidRPr="00633FBF">
        <w:rPr>
          <w:rFonts w:cs="Times New Roman"/>
          <w:sz w:val="23"/>
          <w:szCs w:val="23"/>
        </w:rPr>
        <w:tab/>
      </w:r>
      <w:r w:rsidRPr="00633FBF">
        <w:rPr>
          <w:rFonts w:cs="Times New Roman"/>
          <w:sz w:val="23"/>
          <w:szCs w:val="23"/>
        </w:rPr>
        <w:t xml:space="preserve">несоответствия идентификационных данных транспортных средств, спецтехники, сведениям содержащихся в документах (ПТС, ПСМ, свидетельствах и удостоверениях и т.д.). </w:t>
      </w:r>
    </w:p>
    <w:p w14:paraId="7FE7BB11" w14:textId="1A9A8143" w:rsidR="00EF55B8" w:rsidRPr="00633FBF" w:rsidRDefault="007B1E09" w:rsidP="00835147">
      <w:pPr>
        <w:tabs>
          <w:tab w:val="left" w:pos="993"/>
        </w:tabs>
        <w:spacing w:after="0"/>
        <w:ind w:firstLine="709"/>
        <w:jc w:val="both"/>
        <w:rPr>
          <w:rFonts w:cs="Times New Roman"/>
          <w:sz w:val="23"/>
          <w:szCs w:val="23"/>
        </w:rPr>
      </w:pPr>
      <w:r w:rsidRPr="00633FBF">
        <w:rPr>
          <w:rFonts w:cs="Times New Roman"/>
          <w:sz w:val="23"/>
          <w:szCs w:val="23"/>
        </w:rPr>
        <w:t>-</w:t>
      </w:r>
      <w:r w:rsidR="00835147" w:rsidRPr="00633FBF">
        <w:rPr>
          <w:rFonts w:cs="Times New Roman"/>
          <w:sz w:val="23"/>
          <w:szCs w:val="23"/>
        </w:rPr>
        <w:tab/>
      </w:r>
      <w:r w:rsidRPr="00633FBF">
        <w:rPr>
          <w:rFonts w:cs="Times New Roman"/>
          <w:sz w:val="23"/>
          <w:szCs w:val="23"/>
        </w:rPr>
        <w:t>отсутствия факта государственной регистрации отдельных объектов недвижимого имущества. В таких случаях, объект реализуется как комплекс строительных материалов для разбора и демонтажа.</w:t>
      </w:r>
    </w:p>
    <w:p w14:paraId="7800809F" w14:textId="0517A077" w:rsidR="00EF55B8" w:rsidRPr="00633FBF" w:rsidRDefault="007B1E09" w:rsidP="00835147">
      <w:pPr>
        <w:tabs>
          <w:tab w:val="left" w:pos="993"/>
        </w:tabs>
        <w:spacing w:after="0"/>
        <w:ind w:firstLine="709"/>
        <w:jc w:val="both"/>
        <w:rPr>
          <w:rFonts w:cs="Times New Roman"/>
          <w:sz w:val="23"/>
          <w:szCs w:val="23"/>
        </w:rPr>
      </w:pPr>
      <w:r w:rsidRPr="00633FBF">
        <w:rPr>
          <w:rFonts w:cs="Times New Roman"/>
          <w:sz w:val="23"/>
          <w:szCs w:val="23"/>
        </w:rPr>
        <w:lastRenderedPageBreak/>
        <w:t>-</w:t>
      </w:r>
      <w:r w:rsidR="00835147" w:rsidRPr="00633FBF">
        <w:rPr>
          <w:rFonts w:cs="Times New Roman"/>
          <w:sz w:val="23"/>
          <w:szCs w:val="23"/>
        </w:rPr>
        <w:tab/>
      </w:r>
      <w:r w:rsidRPr="00633FBF">
        <w:rPr>
          <w:rFonts w:cs="Times New Roman"/>
          <w:sz w:val="23"/>
          <w:szCs w:val="23"/>
        </w:rPr>
        <w:t xml:space="preserve">факт внесения изменений в ЕГРН сведений об объектах недвижимости, влекущих изменение объемно-планировочных показателей объектов недвижимости, их постановки на кадастровый учет, смены кадастровых номеров, и проведения с ними иных регистрационных действий. </w:t>
      </w:r>
    </w:p>
    <w:p w14:paraId="465340EF" w14:textId="4E2D38A6" w:rsidR="00EF55B8" w:rsidRPr="00633FBF" w:rsidRDefault="007B1E09" w:rsidP="00835147">
      <w:pPr>
        <w:tabs>
          <w:tab w:val="left" w:pos="993"/>
        </w:tabs>
        <w:spacing w:after="0"/>
        <w:ind w:firstLine="709"/>
        <w:jc w:val="both"/>
        <w:rPr>
          <w:rFonts w:cs="Times New Roman"/>
          <w:sz w:val="23"/>
          <w:szCs w:val="23"/>
        </w:rPr>
      </w:pPr>
      <w:r w:rsidRPr="00633FBF">
        <w:rPr>
          <w:rFonts w:cs="Times New Roman"/>
          <w:sz w:val="23"/>
          <w:szCs w:val="23"/>
        </w:rPr>
        <w:t>-</w:t>
      </w:r>
      <w:r w:rsidR="00835147" w:rsidRPr="00633FBF">
        <w:rPr>
          <w:rFonts w:cs="Times New Roman"/>
          <w:sz w:val="23"/>
          <w:szCs w:val="23"/>
        </w:rPr>
        <w:tab/>
      </w:r>
      <w:r w:rsidRPr="00633FBF">
        <w:rPr>
          <w:rFonts w:cs="Times New Roman"/>
          <w:sz w:val="23"/>
          <w:szCs w:val="23"/>
        </w:rPr>
        <w:t xml:space="preserve">несоответствия сведений в первичных документах подтверждающих сумму задолженности; факта отсутствия и не передачи в связи с этим Покупателю, первичных и документов оснований возникновения задолженности; факта отсутствия судебного подтверждения и/или факта взыскания суммы задолженности; истечения сроков давности взыскания задолженности;  факта нахождения должника (дебитора) в процедуре ликвидации, банкротства либо их исключения из ЕГРЮЛ. </w:t>
      </w:r>
    </w:p>
    <w:p w14:paraId="02EEDD54" w14:textId="77777777" w:rsidR="00EF55B8" w:rsidRPr="00633FBF" w:rsidRDefault="007B1E09">
      <w:pPr>
        <w:spacing w:after="0"/>
        <w:ind w:firstLine="709"/>
        <w:jc w:val="both"/>
        <w:rPr>
          <w:rFonts w:cs="Times New Roman"/>
          <w:sz w:val="23"/>
          <w:szCs w:val="23"/>
        </w:rPr>
      </w:pPr>
      <w:r w:rsidRPr="00633FBF">
        <w:rPr>
          <w:rFonts w:cs="Times New Roman"/>
          <w:sz w:val="23"/>
          <w:szCs w:val="23"/>
        </w:rPr>
        <w:t>3.5.</w:t>
      </w:r>
      <w:r w:rsidRPr="00633FBF">
        <w:rPr>
          <w:rFonts w:cs="Times New Roman"/>
          <w:sz w:val="23"/>
          <w:szCs w:val="23"/>
        </w:rPr>
        <w:tab/>
        <w:t>Обязательство Продавца по передаче Имущества Покупателю считается исполненным с момента подписания Акта приёма-передачи. После подписания Акта приёма-передачи претензии по качеству, комплектности и иным характеристикам Имущества Продавцом не принимаются. Принятое Покупателем Имущество возврату не подлежит.</w:t>
      </w:r>
    </w:p>
    <w:p w14:paraId="20ADA474" w14:textId="586261C1" w:rsidR="00EF55B8" w:rsidRPr="00633FBF" w:rsidRDefault="007B1E09">
      <w:pPr>
        <w:spacing w:after="0"/>
        <w:ind w:firstLine="709"/>
        <w:jc w:val="both"/>
        <w:rPr>
          <w:rFonts w:cs="Times New Roman"/>
          <w:sz w:val="23"/>
          <w:szCs w:val="23"/>
        </w:rPr>
      </w:pPr>
      <w:r w:rsidRPr="00633FBF">
        <w:rPr>
          <w:rFonts w:cs="Times New Roman"/>
          <w:sz w:val="23"/>
          <w:szCs w:val="23"/>
        </w:rPr>
        <w:t>3.6.</w:t>
      </w:r>
      <w:r w:rsidRPr="00633FBF">
        <w:rPr>
          <w:rFonts w:cs="Times New Roman"/>
          <w:sz w:val="23"/>
          <w:szCs w:val="23"/>
        </w:rPr>
        <w:tab/>
        <w:t>Покупатель с момента передачи Имущества по Акту приёма-передачи осуществляет права владения, пользования и распоряжения Имуществом в соответствии с его назначением, принимает на себя обязанности по уплате налогов, расходов по эксплуатации, содержанию и ремонту, а также иные расходы, самостоятельно несёт ответственность за несоблюдение требований законодательства перед государственными/муниципальными органами.</w:t>
      </w:r>
    </w:p>
    <w:p w14:paraId="408AADD1" w14:textId="77777777" w:rsidR="00EF55B8" w:rsidRPr="00633FBF" w:rsidRDefault="007B1E09">
      <w:pPr>
        <w:spacing w:after="0"/>
        <w:ind w:firstLine="709"/>
        <w:jc w:val="both"/>
        <w:rPr>
          <w:rFonts w:cs="Times New Roman"/>
          <w:sz w:val="23"/>
          <w:szCs w:val="23"/>
        </w:rPr>
      </w:pPr>
      <w:r w:rsidRPr="00633FBF">
        <w:rPr>
          <w:rFonts w:cs="Times New Roman"/>
          <w:sz w:val="23"/>
          <w:szCs w:val="23"/>
        </w:rPr>
        <w:t>3.7.</w:t>
      </w:r>
      <w:r w:rsidRPr="00633FBF">
        <w:rPr>
          <w:rFonts w:cs="Times New Roman"/>
          <w:sz w:val="23"/>
          <w:szCs w:val="23"/>
        </w:rPr>
        <w:tab/>
        <w:t>С момента передачи Имущества по Акту приёма-передачи на Покупателя переходит риск случайной гибели или повреждения Имущества.</w:t>
      </w:r>
    </w:p>
    <w:p w14:paraId="233AF3D5" w14:textId="77777777" w:rsidR="00EF55B8" w:rsidRPr="00633FBF" w:rsidRDefault="00EF55B8">
      <w:pPr>
        <w:spacing w:after="0"/>
        <w:ind w:firstLine="709"/>
        <w:jc w:val="both"/>
        <w:rPr>
          <w:rFonts w:cs="Times New Roman"/>
          <w:sz w:val="23"/>
          <w:szCs w:val="23"/>
        </w:rPr>
      </w:pPr>
    </w:p>
    <w:p w14:paraId="27A9021B"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t>4.</w:t>
      </w:r>
      <w:r w:rsidRPr="00633FBF">
        <w:rPr>
          <w:rFonts w:cs="Times New Roman"/>
          <w:b/>
          <w:sz w:val="23"/>
          <w:szCs w:val="23"/>
        </w:rPr>
        <w:tab/>
        <w:t>Обязанности сторон</w:t>
      </w:r>
    </w:p>
    <w:p w14:paraId="19C2837A" w14:textId="77777777" w:rsidR="00EF55B8" w:rsidRPr="00633FBF" w:rsidRDefault="007B1E09">
      <w:pPr>
        <w:spacing w:after="0"/>
        <w:ind w:firstLine="709"/>
        <w:jc w:val="both"/>
        <w:rPr>
          <w:rFonts w:cs="Times New Roman"/>
          <w:sz w:val="23"/>
          <w:szCs w:val="23"/>
        </w:rPr>
      </w:pPr>
      <w:r w:rsidRPr="00633FBF">
        <w:rPr>
          <w:rFonts w:cs="Times New Roman"/>
          <w:sz w:val="23"/>
          <w:szCs w:val="23"/>
        </w:rPr>
        <w:t>4.1.</w:t>
      </w:r>
      <w:r w:rsidRPr="00633FBF">
        <w:rPr>
          <w:rFonts w:cs="Times New Roman"/>
          <w:sz w:val="23"/>
          <w:szCs w:val="23"/>
        </w:rPr>
        <w:tab/>
        <w:t>Покупатель обязуется самостоятельно уведомить третьих лиц о переходе прав требований, осуществить в необходимых случаях правопреемство.</w:t>
      </w:r>
    </w:p>
    <w:p w14:paraId="563AA59A" w14:textId="77777777" w:rsidR="00EF55B8" w:rsidRPr="00633FBF" w:rsidRDefault="007B1E09">
      <w:pPr>
        <w:spacing w:after="0"/>
        <w:ind w:firstLine="709"/>
        <w:jc w:val="both"/>
        <w:rPr>
          <w:rFonts w:cs="Times New Roman"/>
          <w:sz w:val="23"/>
          <w:szCs w:val="23"/>
        </w:rPr>
      </w:pPr>
      <w:r w:rsidRPr="00633FBF">
        <w:rPr>
          <w:rFonts w:cs="Times New Roman"/>
          <w:sz w:val="23"/>
          <w:szCs w:val="23"/>
        </w:rPr>
        <w:t>4.1.1.</w:t>
      </w:r>
      <w:r w:rsidRPr="00633FBF">
        <w:rPr>
          <w:rFonts w:cs="Times New Roman"/>
          <w:sz w:val="23"/>
          <w:szCs w:val="23"/>
        </w:rPr>
        <w:tab/>
        <w:t>Покупатель обязан в течение 10 (десяти) дней после подписания Акта приёма-передачи изменить регистрационные данные о собственнике транспортных средств, обратившись с соответствующим заявлением в регистрационное подразделение ГИБДД.</w:t>
      </w:r>
    </w:p>
    <w:p w14:paraId="22EFED53" w14:textId="77777777" w:rsidR="00EF55B8" w:rsidRPr="00633FBF" w:rsidRDefault="007B1E09">
      <w:pPr>
        <w:spacing w:after="0"/>
        <w:ind w:firstLine="709"/>
        <w:jc w:val="both"/>
        <w:rPr>
          <w:rFonts w:cs="Times New Roman"/>
          <w:sz w:val="23"/>
          <w:szCs w:val="23"/>
        </w:rPr>
      </w:pPr>
      <w:r w:rsidRPr="00633FBF">
        <w:rPr>
          <w:rFonts w:cs="Times New Roman"/>
          <w:sz w:val="23"/>
          <w:szCs w:val="23"/>
        </w:rPr>
        <w:t>4.1.2.</w:t>
      </w:r>
      <w:r w:rsidRPr="00633FBF">
        <w:rPr>
          <w:rFonts w:cs="Times New Roman"/>
          <w:sz w:val="23"/>
          <w:szCs w:val="23"/>
        </w:rPr>
        <w:tab/>
        <w:t>Стороны обязаны в течение 14 (четырнадцати) дней после подписания Акта приёма-передачи обратиться в Росреестр для регистрации перехода права собственности на объекты недвижимости.</w:t>
      </w:r>
    </w:p>
    <w:p w14:paraId="69703D9A" w14:textId="77777777" w:rsidR="00EF55B8" w:rsidRPr="00633FBF" w:rsidRDefault="007B1E09">
      <w:pPr>
        <w:spacing w:after="0"/>
        <w:ind w:firstLine="709"/>
        <w:jc w:val="both"/>
        <w:rPr>
          <w:rFonts w:cs="Times New Roman"/>
          <w:sz w:val="23"/>
          <w:szCs w:val="23"/>
        </w:rPr>
      </w:pPr>
      <w:r w:rsidRPr="00633FBF">
        <w:rPr>
          <w:rFonts w:cs="Times New Roman"/>
          <w:sz w:val="23"/>
          <w:szCs w:val="23"/>
        </w:rPr>
        <w:t>4.2.</w:t>
      </w:r>
      <w:r w:rsidRPr="00633FBF">
        <w:rPr>
          <w:rFonts w:cs="Times New Roman"/>
          <w:sz w:val="23"/>
          <w:szCs w:val="23"/>
        </w:rPr>
        <w:tab/>
        <w:t>Регистрация перехода права собственности, снятие с регистрационного учёта, постановка на регистрационный учёт и выполнение иных действий, связанных с приобретением права собственности на Имущество осуществляется за счёт Покупателя.</w:t>
      </w:r>
    </w:p>
    <w:p w14:paraId="11F81C7B" w14:textId="77777777" w:rsidR="00EF55B8" w:rsidRPr="00633FBF" w:rsidRDefault="00EF55B8">
      <w:pPr>
        <w:spacing w:after="0"/>
        <w:ind w:firstLine="709"/>
        <w:jc w:val="both"/>
        <w:rPr>
          <w:rFonts w:cs="Times New Roman"/>
          <w:sz w:val="23"/>
          <w:szCs w:val="23"/>
        </w:rPr>
      </w:pPr>
    </w:p>
    <w:p w14:paraId="766964DC"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t>5.</w:t>
      </w:r>
      <w:r w:rsidRPr="00633FBF">
        <w:rPr>
          <w:rFonts w:cs="Times New Roman"/>
          <w:b/>
          <w:sz w:val="23"/>
          <w:szCs w:val="23"/>
        </w:rPr>
        <w:tab/>
        <w:t>Ответственность сторон</w:t>
      </w:r>
    </w:p>
    <w:p w14:paraId="444F4561" w14:textId="77777777" w:rsidR="00EF55B8" w:rsidRPr="00633FBF" w:rsidRDefault="007B1E09">
      <w:pPr>
        <w:spacing w:after="0"/>
        <w:ind w:firstLine="709"/>
        <w:jc w:val="both"/>
        <w:rPr>
          <w:rFonts w:cs="Times New Roman"/>
          <w:sz w:val="23"/>
          <w:szCs w:val="23"/>
        </w:rPr>
      </w:pPr>
      <w:r w:rsidRPr="00633FBF">
        <w:rPr>
          <w:rFonts w:cs="Times New Roman"/>
          <w:sz w:val="23"/>
          <w:szCs w:val="23"/>
        </w:rPr>
        <w:t>5.1.</w:t>
      </w:r>
      <w:r w:rsidRPr="00633FBF">
        <w:rPr>
          <w:rFonts w:cs="Times New Roman"/>
          <w:sz w:val="23"/>
          <w:szCs w:val="23"/>
        </w:rPr>
        <w:tab/>
        <w:t>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14:paraId="30258503" w14:textId="77777777" w:rsidR="00EF55B8" w:rsidRPr="00633FBF" w:rsidRDefault="007B1E09">
      <w:pPr>
        <w:spacing w:after="0"/>
        <w:ind w:firstLine="709"/>
        <w:jc w:val="both"/>
        <w:rPr>
          <w:rFonts w:cs="Times New Roman"/>
          <w:sz w:val="23"/>
          <w:szCs w:val="23"/>
        </w:rPr>
      </w:pPr>
      <w:r w:rsidRPr="00633FBF">
        <w:rPr>
          <w:rFonts w:cs="Times New Roman"/>
          <w:sz w:val="23"/>
          <w:szCs w:val="23"/>
        </w:rPr>
        <w:t>5.2.</w:t>
      </w:r>
      <w:r w:rsidRPr="00633FBF">
        <w:rPr>
          <w:rFonts w:cs="Times New Roman"/>
          <w:sz w:val="23"/>
          <w:szCs w:val="23"/>
        </w:rPr>
        <w:tab/>
        <w:t>За просрочку платежей, предусмотренных Договором, Покупатель уплачивает Продавцу по его требованию неустойку за каждый день просрочки в размере 0,5 % от суммы, подлежащей уплате.</w:t>
      </w:r>
    </w:p>
    <w:p w14:paraId="2A6C97B6" w14:textId="77777777" w:rsidR="00EF55B8" w:rsidRPr="00633FBF" w:rsidRDefault="007B1E09">
      <w:pPr>
        <w:spacing w:after="0"/>
        <w:ind w:firstLine="709"/>
        <w:jc w:val="both"/>
        <w:rPr>
          <w:rFonts w:cs="Times New Roman"/>
          <w:sz w:val="23"/>
          <w:szCs w:val="23"/>
        </w:rPr>
      </w:pPr>
      <w:r w:rsidRPr="00633FBF">
        <w:rPr>
          <w:rFonts w:cs="Times New Roman"/>
          <w:sz w:val="23"/>
          <w:szCs w:val="23"/>
        </w:rPr>
        <w:t>5.3.</w:t>
      </w:r>
      <w:r w:rsidRPr="00633FBF">
        <w:rPr>
          <w:rFonts w:cs="Times New Roman"/>
          <w:sz w:val="23"/>
          <w:szCs w:val="23"/>
        </w:rPr>
        <w:tab/>
        <w:t xml:space="preserve">В случае уклонения Покупателя от фактического принятия Имущества в установленный настоящим договором срок Покупатель по требованию Продавца уплачивает Продавцу неустойку в размере 0,1 % от общей стоимости Имущества за каждый день просрочки. Убытки Продавца, связанные с уклонением Покупателя от принятия Имущества (в том числе, но не только, связанные с содержанием Имущества), взыскиваются сверх  неустойки. Расходы на хранение и содержание Имущества, после нарушения срока принятия Имущества возлагаются на Покупателя в размере понесенных затрат (расходов). </w:t>
      </w:r>
    </w:p>
    <w:p w14:paraId="2304EFDE" w14:textId="77777777" w:rsidR="00EF55B8" w:rsidRPr="00633FBF" w:rsidRDefault="007B1E09">
      <w:pPr>
        <w:spacing w:after="0"/>
        <w:ind w:firstLine="709"/>
        <w:jc w:val="both"/>
        <w:rPr>
          <w:rFonts w:cs="Times New Roman"/>
          <w:sz w:val="23"/>
          <w:szCs w:val="23"/>
        </w:rPr>
      </w:pPr>
      <w:r w:rsidRPr="00633FBF">
        <w:rPr>
          <w:rFonts w:cs="Times New Roman"/>
          <w:sz w:val="23"/>
          <w:szCs w:val="23"/>
        </w:rPr>
        <w:t>5.4.</w:t>
      </w:r>
      <w:r w:rsidRPr="00633FBF">
        <w:rPr>
          <w:rFonts w:cs="Times New Roman"/>
          <w:sz w:val="23"/>
          <w:szCs w:val="23"/>
        </w:rPr>
        <w:tab/>
        <w:t>Покупатель компенсирует Продавцу все убытки, возникшие в связи с привлечением Продавца к административной ответственности за нарушение правил дорожного движения, которые будут выставлены с момента подписания Акта приёма-передачи до момента изменения регистрационных данных о собственнике в ГИБДД.</w:t>
      </w:r>
    </w:p>
    <w:p w14:paraId="0F72EDD2" w14:textId="514D15D5" w:rsidR="00EF55B8" w:rsidRPr="00633FBF" w:rsidRDefault="007B1E09">
      <w:pPr>
        <w:spacing w:after="0"/>
        <w:ind w:firstLine="709"/>
        <w:jc w:val="both"/>
        <w:rPr>
          <w:rFonts w:cs="Times New Roman"/>
          <w:sz w:val="23"/>
          <w:szCs w:val="23"/>
        </w:rPr>
      </w:pPr>
      <w:r w:rsidRPr="00633FBF">
        <w:rPr>
          <w:rFonts w:cs="Times New Roman"/>
          <w:sz w:val="23"/>
          <w:szCs w:val="23"/>
        </w:rPr>
        <w:t>5.5. Покупатель обязан возместить убытки Продавца</w:t>
      </w:r>
      <w:r w:rsidR="006871FD" w:rsidRPr="00633FBF">
        <w:rPr>
          <w:rFonts w:cs="Times New Roman"/>
          <w:sz w:val="23"/>
          <w:szCs w:val="23"/>
        </w:rPr>
        <w:t>,</w:t>
      </w:r>
      <w:r w:rsidRPr="00633FBF">
        <w:rPr>
          <w:rFonts w:cs="Times New Roman"/>
          <w:sz w:val="23"/>
          <w:szCs w:val="23"/>
        </w:rPr>
        <w:t xml:space="preserve"> связанные с несением им налогового бремени, и иных расходов, обязанность несения которых обусловлена фактом наличия титула собственника и/или владельца имущества в соответствующих государственных, муниципальных реестрах, в связи с нарушением Покупателем сроков регистрации права собственности, владения Имуществом, на себя. </w:t>
      </w:r>
    </w:p>
    <w:p w14:paraId="471A406B" w14:textId="465130E7" w:rsidR="00EF55B8" w:rsidRPr="00633FBF" w:rsidRDefault="007B1E09">
      <w:pPr>
        <w:spacing w:after="0"/>
        <w:ind w:firstLine="709"/>
        <w:jc w:val="both"/>
        <w:rPr>
          <w:rFonts w:cs="Times New Roman"/>
          <w:sz w:val="23"/>
          <w:szCs w:val="23"/>
        </w:rPr>
      </w:pPr>
      <w:r w:rsidRPr="00633FBF">
        <w:rPr>
          <w:rFonts w:cs="Times New Roman"/>
          <w:sz w:val="23"/>
          <w:szCs w:val="23"/>
        </w:rPr>
        <w:lastRenderedPageBreak/>
        <w:t xml:space="preserve">5.6. Покупатель несет риск, нарушения порядка оплаты имущества указанного в п.2.3. настоящего договора. Оплата имущества, на другой счет Должника или иным не согласованным настоящим договором и или конкурсным управляющим реквизитам, повлекшее в дальнейшем списание денежных средств в соответствии с картотекой предъявленных к счету документов, является ответственностью Покупателя и свидетельствует о неисполнении обязательств по оплате Имущества надлежащим образом. Продавец в таком случае вправе предъявить требования Покупателю об оплате имущества в соответствии с условиями договора. </w:t>
      </w:r>
    </w:p>
    <w:p w14:paraId="55262C60" w14:textId="77777777" w:rsidR="00EF55B8" w:rsidRPr="00633FBF" w:rsidRDefault="00EF55B8">
      <w:pPr>
        <w:spacing w:after="0"/>
        <w:ind w:firstLine="709"/>
        <w:jc w:val="both"/>
        <w:rPr>
          <w:rFonts w:cs="Times New Roman"/>
          <w:sz w:val="23"/>
          <w:szCs w:val="23"/>
        </w:rPr>
      </w:pPr>
    </w:p>
    <w:p w14:paraId="3481411B"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t>6.</w:t>
      </w:r>
      <w:r w:rsidRPr="00633FBF">
        <w:rPr>
          <w:rFonts w:cs="Times New Roman"/>
          <w:b/>
          <w:sz w:val="23"/>
          <w:szCs w:val="23"/>
        </w:rPr>
        <w:tab/>
        <w:t xml:space="preserve">Обстоятельства непреодолимой силы </w:t>
      </w:r>
    </w:p>
    <w:p w14:paraId="5DAB87AB" w14:textId="33CDEA45" w:rsidR="00EF55B8" w:rsidRPr="00633FBF" w:rsidRDefault="007B1E09">
      <w:pPr>
        <w:spacing w:after="0"/>
        <w:ind w:firstLine="709"/>
        <w:jc w:val="both"/>
        <w:rPr>
          <w:rFonts w:cs="Times New Roman"/>
          <w:sz w:val="23"/>
          <w:szCs w:val="23"/>
        </w:rPr>
      </w:pPr>
      <w:r w:rsidRPr="00633FBF">
        <w:rPr>
          <w:rFonts w:cs="Times New Roman"/>
          <w:sz w:val="23"/>
          <w:szCs w:val="23"/>
        </w:rPr>
        <w:t>6.1.</w:t>
      </w:r>
      <w:r w:rsidRPr="00633FBF">
        <w:rPr>
          <w:rFonts w:cs="Times New Roman"/>
          <w:sz w:val="23"/>
          <w:szCs w:val="23"/>
        </w:rPr>
        <w:tab/>
        <w:t>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 то есть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w:t>
      </w:r>
    </w:p>
    <w:p w14:paraId="18808350" w14:textId="7DA11ADA" w:rsidR="00EF55B8" w:rsidRPr="00633FBF" w:rsidRDefault="007B1E09">
      <w:pPr>
        <w:spacing w:after="0"/>
        <w:ind w:firstLine="709"/>
        <w:jc w:val="both"/>
        <w:rPr>
          <w:rFonts w:cs="Times New Roman"/>
          <w:sz w:val="23"/>
          <w:szCs w:val="23"/>
        </w:rPr>
      </w:pPr>
      <w:r w:rsidRPr="00633FBF">
        <w:rPr>
          <w:rFonts w:cs="Times New Roman"/>
          <w:sz w:val="23"/>
          <w:szCs w:val="23"/>
        </w:rPr>
        <w:t>6.2.</w:t>
      </w:r>
      <w:r w:rsidRPr="00633FBF">
        <w:rPr>
          <w:rFonts w:cs="Times New Roman"/>
          <w:sz w:val="23"/>
          <w:szCs w:val="23"/>
        </w:rPr>
        <w:tab/>
        <w:t>Непреодолимой силой признаются следующие обстоятельства: война и военные действия, восстание, эпидемии, эпизоотия, землетрясения, наводнения, акты органов власти, непосредственно затрагивающие предмет настоящего договора, забастовки, а также другие события, которые будут признаны таковыми Торгово-промышленной палатой Ростовской области или иным компетентным органом государственной власти, местного самоуправления или иной организации .</w:t>
      </w:r>
    </w:p>
    <w:p w14:paraId="153A65E3" w14:textId="28900978" w:rsidR="00EF55B8" w:rsidRPr="00633FBF" w:rsidRDefault="007B1E09">
      <w:pPr>
        <w:spacing w:after="0"/>
        <w:ind w:firstLine="709"/>
        <w:jc w:val="both"/>
        <w:rPr>
          <w:rFonts w:cs="Times New Roman"/>
          <w:sz w:val="23"/>
          <w:szCs w:val="23"/>
        </w:rPr>
      </w:pPr>
      <w:r w:rsidRPr="00633FBF">
        <w:rPr>
          <w:rFonts w:cs="Times New Roman"/>
          <w:sz w:val="23"/>
          <w:szCs w:val="23"/>
        </w:rPr>
        <w:t>6.3.</w:t>
      </w:r>
      <w:r w:rsidRPr="00633FBF">
        <w:rPr>
          <w:rFonts w:cs="Times New Roman"/>
          <w:sz w:val="23"/>
          <w:szCs w:val="23"/>
        </w:rPr>
        <w:tab/>
        <w:t>Сторона, подвергшаяся действию непреодолимой силы, должна немедленно в письменном виде уведомить другую Сторону о возникновении, виде и возможной продолжительности действия непреодолимой силы. Если эта Сторона не сообщит о наступлении обстоятельств непреодолимой силы она лишается права ссылаться на него, разве что само такое обстоятельство препятствовало отправлению такого сообщения.</w:t>
      </w:r>
    </w:p>
    <w:p w14:paraId="7C63766D" w14:textId="77777777" w:rsidR="00EF55B8" w:rsidRPr="00633FBF" w:rsidRDefault="00EF55B8">
      <w:pPr>
        <w:spacing w:after="0"/>
        <w:ind w:firstLine="709"/>
        <w:jc w:val="both"/>
        <w:rPr>
          <w:rFonts w:cs="Times New Roman"/>
          <w:sz w:val="23"/>
          <w:szCs w:val="23"/>
        </w:rPr>
      </w:pPr>
    </w:p>
    <w:p w14:paraId="0EC31FF3"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t>7.</w:t>
      </w:r>
      <w:r w:rsidRPr="00633FBF">
        <w:rPr>
          <w:rFonts w:cs="Times New Roman"/>
          <w:b/>
          <w:sz w:val="23"/>
          <w:szCs w:val="23"/>
        </w:rPr>
        <w:tab/>
        <w:t>Конфиденциальность</w:t>
      </w:r>
    </w:p>
    <w:p w14:paraId="6EAD5390" w14:textId="38C80634" w:rsidR="00EF55B8" w:rsidRPr="00633FBF" w:rsidRDefault="007B1E09">
      <w:pPr>
        <w:spacing w:after="0"/>
        <w:ind w:firstLine="709"/>
        <w:jc w:val="both"/>
        <w:rPr>
          <w:rFonts w:cs="Times New Roman"/>
          <w:sz w:val="23"/>
          <w:szCs w:val="23"/>
        </w:rPr>
      </w:pPr>
      <w:r w:rsidRPr="00633FBF">
        <w:rPr>
          <w:rFonts w:cs="Times New Roman"/>
          <w:sz w:val="23"/>
          <w:szCs w:val="23"/>
        </w:rPr>
        <w:t>7.1.</w:t>
      </w:r>
      <w:r w:rsidRPr="00633FBF">
        <w:rPr>
          <w:rFonts w:cs="Times New Roman"/>
          <w:sz w:val="23"/>
          <w:szCs w:val="23"/>
        </w:rPr>
        <w:tab/>
        <w:t>Стороны обязуются сохранять конфиденциальность информации, полученной в ходе исполнения настоящего договора, и принять все возможные меры, чтобы предотвратить разглашение полученной информации.</w:t>
      </w:r>
    </w:p>
    <w:p w14:paraId="6CA2C8E9" w14:textId="77777777" w:rsidR="00670172" w:rsidRPr="00633FBF" w:rsidRDefault="00670172">
      <w:pPr>
        <w:spacing w:after="0"/>
        <w:ind w:firstLine="709"/>
        <w:jc w:val="both"/>
        <w:rPr>
          <w:rFonts w:cs="Times New Roman"/>
          <w:sz w:val="23"/>
          <w:szCs w:val="23"/>
        </w:rPr>
      </w:pPr>
    </w:p>
    <w:p w14:paraId="0A6BB48D"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t>8.</w:t>
      </w:r>
      <w:r w:rsidRPr="00633FBF">
        <w:rPr>
          <w:rFonts w:cs="Times New Roman"/>
          <w:b/>
          <w:sz w:val="23"/>
          <w:szCs w:val="23"/>
        </w:rPr>
        <w:tab/>
        <w:t>Прочие условия</w:t>
      </w:r>
    </w:p>
    <w:p w14:paraId="60FA34CD" w14:textId="77777777" w:rsidR="00EF55B8" w:rsidRPr="00633FBF" w:rsidRDefault="007B1E09">
      <w:pPr>
        <w:spacing w:after="0"/>
        <w:ind w:firstLine="709"/>
        <w:jc w:val="both"/>
        <w:rPr>
          <w:rFonts w:cs="Times New Roman"/>
          <w:sz w:val="23"/>
          <w:szCs w:val="23"/>
        </w:rPr>
      </w:pPr>
      <w:r w:rsidRPr="00633FBF">
        <w:rPr>
          <w:rFonts w:cs="Times New Roman"/>
          <w:sz w:val="23"/>
          <w:szCs w:val="23"/>
        </w:rPr>
        <w:t>8.1.</w:t>
      </w:r>
      <w:r w:rsidRPr="00633FBF">
        <w:rPr>
          <w:rFonts w:cs="Times New Roman"/>
          <w:sz w:val="23"/>
          <w:szCs w:val="23"/>
        </w:rPr>
        <w:tab/>
        <w:t>Настоящий договор вступает в силу с момента его подписания.</w:t>
      </w:r>
    </w:p>
    <w:p w14:paraId="79C8836C" w14:textId="77777777" w:rsidR="00EF55B8" w:rsidRPr="00633FBF" w:rsidRDefault="007B1E09">
      <w:pPr>
        <w:spacing w:after="0"/>
        <w:ind w:firstLine="709"/>
        <w:jc w:val="both"/>
        <w:rPr>
          <w:rFonts w:cs="Times New Roman"/>
          <w:sz w:val="23"/>
          <w:szCs w:val="23"/>
        </w:rPr>
      </w:pPr>
      <w:r w:rsidRPr="00633FBF">
        <w:rPr>
          <w:rFonts w:cs="Times New Roman"/>
          <w:sz w:val="23"/>
          <w:szCs w:val="23"/>
        </w:rPr>
        <w:t>8.2.</w:t>
      </w:r>
      <w:r w:rsidRPr="00633FBF">
        <w:rPr>
          <w:rFonts w:cs="Times New Roman"/>
          <w:sz w:val="23"/>
          <w:szCs w:val="23"/>
        </w:rPr>
        <w:tab/>
        <w:t>Продавец вправе в одностороннем порядке отказаться от исполнения Договора в случае неоплаты Имущества в срок и порядке, предусмотренных в Договоре.</w:t>
      </w:r>
    </w:p>
    <w:p w14:paraId="1C66B61B" w14:textId="77777777" w:rsidR="00EF55B8" w:rsidRPr="00633FBF" w:rsidRDefault="007B1E09">
      <w:pPr>
        <w:spacing w:after="0"/>
        <w:ind w:firstLine="709"/>
        <w:jc w:val="both"/>
        <w:rPr>
          <w:rFonts w:cs="Times New Roman"/>
          <w:sz w:val="23"/>
          <w:szCs w:val="23"/>
        </w:rPr>
      </w:pPr>
      <w:r w:rsidRPr="00633FBF">
        <w:rPr>
          <w:rFonts w:cs="Times New Roman"/>
          <w:sz w:val="23"/>
          <w:szCs w:val="23"/>
        </w:rPr>
        <w:t>8.3.</w:t>
      </w:r>
      <w:r w:rsidRPr="00633FBF">
        <w:rPr>
          <w:rFonts w:cs="Times New Roman"/>
          <w:sz w:val="23"/>
          <w:szCs w:val="23"/>
        </w:rPr>
        <w:tab/>
        <w:t xml:space="preserve"> Продавец вправе в одностороннем порядке отказаться от исполнения Договора в случае, если Покупатель просрочит исполнение обязательства по принятию Имущества и подписанию Акта приёма-передачи более чем на 10 календарных дней.</w:t>
      </w:r>
    </w:p>
    <w:p w14:paraId="2B64E4A1" w14:textId="77777777" w:rsidR="00EF55B8" w:rsidRPr="00633FBF" w:rsidRDefault="007B1E09">
      <w:pPr>
        <w:spacing w:after="0"/>
        <w:ind w:firstLine="709"/>
        <w:jc w:val="both"/>
        <w:rPr>
          <w:rFonts w:cs="Times New Roman"/>
          <w:sz w:val="23"/>
          <w:szCs w:val="23"/>
        </w:rPr>
      </w:pPr>
      <w:r w:rsidRPr="00633FBF">
        <w:rPr>
          <w:rFonts w:cs="Times New Roman"/>
          <w:sz w:val="23"/>
          <w:szCs w:val="23"/>
        </w:rPr>
        <w:t>8.4.</w:t>
      </w:r>
      <w:r w:rsidRPr="00633FBF">
        <w:rPr>
          <w:rFonts w:cs="Times New Roman"/>
          <w:sz w:val="23"/>
          <w:szCs w:val="23"/>
        </w:rPr>
        <w:tab/>
        <w:t xml:space="preserve"> В случаях, предусмотренных пунктами 8.2. и 8.3. Договора, Продавец отказывается от исполнения Договора путём направления письменного уведомления об этом в адрес Покупателя, указанный в разделе 9 Договора. Договор считается расторгнутым со дня направления Покупателю указанного уведомления об отказе Продавца от исполнения Договора, при этом Покупатель теряет право на получение Имущества и утрачивает внесенный задаток. В данном случае оформление Сторонами дополнительного соглашения о прекращении действия настоящего Договора не требуется.</w:t>
      </w:r>
    </w:p>
    <w:p w14:paraId="58A3BE84" w14:textId="77777777" w:rsidR="00EF55B8" w:rsidRPr="00633FBF" w:rsidRDefault="007B1E09">
      <w:pPr>
        <w:spacing w:after="0"/>
        <w:ind w:firstLine="709"/>
        <w:jc w:val="both"/>
        <w:rPr>
          <w:rFonts w:cs="Times New Roman"/>
          <w:sz w:val="23"/>
          <w:szCs w:val="23"/>
        </w:rPr>
      </w:pPr>
      <w:r w:rsidRPr="00633FBF">
        <w:rPr>
          <w:rFonts w:cs="Times New Roman"/>
          <w:sz w:val="23"/>
          <w:szCs w:val="23"/>
        </w:rPr>
        <w:t>8.5.</w:t>
      </w:r>
      <w:r w:rsidRPr="00633FBF">
        <w:rPr>
          <w:rFonts w:cs="Times New Roman"/>
          <w:sz w:val="23"/>
          <w:szCs w:val="23"/>
        </w:rPr>
        <w:tab/>
        <w:t>Любые изменения и дополнения к настоящему договору действительны, если они составлены в письменной форме и подписаны представителями Сторон.</w:t>
      </w:r>
    </w:p>
    <w:p w14:paraId="1CD0B97A" w14:textId="77777777" w:rsidR="00EF55B8" w:rsidRPr="00633FBF" w:rsidRDefault="007B1E09">
      <w:pPr>
        <w:spacing w:after="0"/>
        <w:ind w:firstLine="709"/>
        <w:jc w:val="both"/>
        <w:rPr>
          <w:rFonts w:cs="Times New Roman"/>
          <w:sz w:val="23"/>
          <w:szCs w:val="23"/>
        </w:rPr>
      </w:pPr>
      <w:r w:rsidRPr="00633FBF">
        <w:rPr>
          <w:rFonts w:cs="Times New Roman"/>
          <w:sz w:val="23"/>
          <w:szCs w:val="23"/>
        </w:rPr>
        <w:t>8.6.</w:t>
      </w:r>
      <w:r w:rsidRPr="00633FBF">
        <w:rPr>
          <w:rFonts w:cs="Times New Roman"/>
          <w:sz w:val="23"/>
          <w:szCs w:val="23"/>
        </w:rPr>
        <w:tab/>
        <w:t xml:space="preserve">В случаях выявления технических ошибок, возникновения необходимости внесения в договор дополнительного описания существенных условий договора (предмета и количества), уточнения идентификационных характеристик имущества включенного в предмет торгов, стороны обязаны подписать соответствующие дополнительные соглашения к настоящему договору. </w:t>
      </w:r>
    </w:p>
    <w:p w14:paraId="0E6849E6" w14:textId="6E14468F" w:rsidR="00EF55B8" w:rsidRPr="00633FBF" w:rsidRDefault="007B1E09">
      <w:pPr>
        <w:spacing w:after="0"/>
        <w:ind w:firstLine="709"/>
        <w:jc w:val="both"/>
        <w:rPr>
          <w:rFonts w:cs="Times New Roman"/>
          <w:sz w:val="23"/>
          <w:szCs w:val="23"/>
        </w:rPr>
      </w:pPr>
      <w:r w:rsidRPr="00633FBF">
        <w:rPr>
          <w:rFonts w:cs="Times New Roman"/>
          <w:sz w:val="23"/>
          <w:szCs w:val="23"/>
        </w:rPr>
        <w:t>Для целей государственной регистрации права собственности, регистрации прав владения в органах ГИБДД, органах государственного технического надзора и контроля и т.д., стороны могут заключить отдельные договоры купли-продажи в отношении конкретного предмета (объекта) движимого и/или недвижимого имущества являвшихся предметом настоящего договора. Такой договор купли-продажи, будет являт</w:t>
      </w:r>
      <w:r w:rsidR="00670172" w:rsidRPr="00633FBF">
        <w:rPr>
          <w:rFonts w:cs="Times New Roman"/>
          <w:sz w:val="23"/>
          <w:szCs w:val="23"/>
        </w:rPr>
        <w:t>ь</w:t>
      </w:r>
      <w:r w:rsidRPr="00633FBF">
        <w:rPr>
          <w:rFonts w:cs="Times New Roman"/>
          <w:sz w:val="23"/>
          <w:szCs w:val="23"/>
        </w:rPr>
        <w:t xml:space="preserve">ся приложением к настоящему договору, его неотъемлемой частью и будет считаться созданным исключительно для целей проведения регистрационных действий.  </w:t>
      </w:r>
    </w:p>
    <w:p w14:paraId="51E7C875" w14:textId="77777777" w:rsidR="00EF55B8" w:rsidRPr="00633FBF" w:rsidRDefault="007B1E09">
      <w:pPr>
        <w:spacing w:after="0"/>
        <w:ind w:firstLine="709"/>
        <w:jc w:val="both"/>
        <w:rPr>
          <w:rFonts w:cs="Times New Roman"/>
          <w:sz w:val="23"/>
          <w:szCs w:val="23"/>
        </w:rPr>
      </w:pPr>
      <w:r w:rsidRPr="00633FBF">
        <w:rPr>
          <w:rFonts w:cs="Times New Roman"/>
          <w:sz w:val="23"/>
          <w:szCs w:val="23"/>
        </w:rPr>
        <w:lastRenderedPageBreak/>
        <w:t>Любые дополнения, протоколы, приложения к настоящему договору становятся его неотъемлемыми частями с момента их подписания уполномоченными представителями Сторон.</w:t>
      </w:r>
    </w:p>
    <w:p w14:paraId="44020A6B" w14:textId="77777777" w:rsidR="00EF55B8" w:rsidRPr="00633FBF" w:rsidRDefault="007B1E09">
      <w:pPr>
        <w:spacing w:after="0"/>
        <w:ind w:firstLine="709"/>
        <w:jc w:val="both"/>
        <w:rPr>
          <w:rFonts w:cs="Times New Roman"/>
          <w:sz w:val="23"/>
          <w:szCs w:val="23"/>
        </w:rPr>
      </w:pPr>
      <w:r w:rsidRPr="00633FBF">
        <w:rPr>
          <w:rFonts w:cs="Times New Roman"/>
          <w:sz w:val="23"/>
          <w:szCs w:val="23"/>
        </w:rPr>
        <w:t>8.7.</w:t>
      </w:r>
      <w:r w:rsidRPr="00633FBF">
        <w:rPr>
          <w:rFonts w:cs="Times New Roman"/>
          <w:sz w:val="23"/>
          <w:szCs w:val="23"/>
        </w:rPr>
        <w:tab/>
        <w:t>Во всем, что не оговорено в настоящем договоре, Стороны руководствуются действующим законодательством Российской Федерации.</w:t>
      </w:r>
    </w:p>
    <w:p w14:paraId="1D568384" w14:textId="77777777" w:rsidR="00EF55B8" w:rsidRPr="00633FBF" w:rsidRDefault="007B1E09">
      <w:pPr>
        <w:spacing w:after="0"/>
        <w:ind w:firstLine="709"/>
        <w:jc w:val="both"/>
        <w:rPr>
          <w:rFonts w:cs="Times New Roman"/>
          <w:sz w:val="23"/>
          <w:szCs w:val="23"/>
        </w:rPr>
      </w:pPr>
      <w:r w:rsidRPr="00633FBF">
        <w:rPr>
          <w:rFonts w:cs="Times New Roman"/>
          <w:sz w:val="23"/>
          <w:szCs w:val="23"/>
        </w:rPr>
        <w:t>8.8.</w:t>
      </w:r>
      <w:r w:rsidRPr="00633FBF">
        <w:rPr>
          <w:rFonts w:cs="Times New Roman"/>
          <w:sz w:val="23"/>
          <w:szCs w:val="23"/>
        </w:rPr>
        <w:tab/>
        <w:t>Стороны обязуются разрешать споры и разногласия, возникшие из Договора или в связи с ним, путём переговоров. В случае недостижения согласия спор передаётся на рассмотрение в Арбитражный суд Ростовской области. Досудебный претензионный порядок разрешения споров обязателен. Срок ответа на претензию – 30 дней с момента её получения, а на претензию о нарушении срока оплаты – 10 дней с момента получения.</w:t>
      </w:r>
    </w:p>
    <w:p w14:paraId="1B000DDC" w14:textId="6FF8E463" w:rsidR="00EF55B8" w:rsidRDefault="007B1E09" w:rsidP="00670172">
      <w:pPr>
        <w:spacing w:after="0"/>
        <w:ind w:firstLine="709"/>
        <w:jc w:val="both"/>
        <w:rPr>
          <w:rFonts w:cs="Times New Roman"/>
          <w:sz w:val="23"/>
          <w:szCs w:val="23"/>
        </w:rPr>
      </w:pPr>
      <w:r w:rsidRPr="00633FBF">
        <w:rPr>
          <w:rFonts w:cs="Times New Roman"/>
          <w:sz w:val="23"/>
          <w:szCs w:val="23"/>
        </w:rPr>
        <w:t>8.9.</w:t>
      </w:r>
      <w:r w:rsidRPr="00633FBF">
        <w:rPr>
          <w:rFonts w:cs="Times New Roman"/>
          <w:sz w:val="23"/>
          <w:szCs w:val="23"/>
        </w:rPr>
        <w:tab/>
        <w:t>Настоящий договор составлен в пяти идентичных экземплярах, имеющих равную юридическую силу: по одному экземпляру для каждой из сторон Договора, три экземпляра для регистрирующих органов.</w:t>
      </w:r>
    </w:p>
    <w:p w14:paraId="3A5E908B" w14:textId="58DBF199" w:rsidR="006E5D73" w:rsidRDefault="006E5D73" w:rsidP="00670172">
      <w:pPr>
        <w:spacing w:after="0"/>
        <w:ind w:firstLine="709"/>
        <w:jc w:val="both"/>
        <w:rPr>
          <w:rFonts w:cs="Times New Roman"/>
          <w:sz w:val="23"/>
          <w:szCs w:val="23"/>
        </w:rPr>
      </w:pPr>
    </w:p>
    <w:p w14:paraId="64FE9D0C" w14:textId="77777777" w:rsidR="006E5D73" w:rsidRPr="00633FBF" w:rsidRDefault="006E5D73" w:rsidP="006E5D73">
      <w:pPr>
        <w:tabs>
          <w:tab w:val="left" w:pos="993"/>
        </w:tabs>
        <w:spacing w:after="0"/>
        <w:ind w:firstLine="709"/>
        <w:rPr>
          <w:rFonts w:eastAsia="Times New Roman" w:cs="Times New Roman"/>
          <w:b/>
          <w:bCs/>
          <w:sz w:val="23"/>
          <w:szCs w:val="23"/>
          <w:lang w:eastAsia="ar-SA"/>
        </w:rPr>
      </w:pPr>
      <w:r w:rsidRPr="00633FBF">
        <w:rPr>
          <w:rFonts w:cs="Times New Roman"/>
          <w:b/>
          <w:sz w:val="23"/>
          <w:szCs w:val="23"/>
        </w:rPr>
        <w:t>9.</w:t>
      </w:r>
      <w:r w:rsidRPr="00633FBF">
        <w:rPr>
          <w:rFonts w:cs="Times New Roman"/>
          <w:b/>
          <w:sz w:val="23"/>
          <w:szCs w:val="23"/>
        </w:rPr>
        <w:tab/>
        <w:t>Реквизиты и подписи сторон</w:t>
      </w:r>
      <w:r w:rsidRPr="00633FBF">
        <w:rPr>
          <w:rFonts w:eastAsia="Times New Roman" w:cs="Times New Roman"/>
          <w:b/>
          <w:bCs/>
          <w:sz w:val="23"/>
          <w:szCs w:val="23"/>
          <w:lang w:eastAsia="ru-RU"/>
        </w:rPr>
        <w:t xml:space="preserve">                                                                                                 </w:t>
      </w:r>
    </w:p>
    <w:p w14:paraId="6C207F85" w14:textId="77777777" w:rsidR="00EF55B8" w:rsidRPr="00633FBF" w:rsidRDefault="00EF55B8">
      <w:pPr>
        <w:spacing w:after="0"/>
        <w:ind w:firstLine="709"/>
        <w:jc w:val="both"/>
        <w:rPr>
          <w:rFonts w:cs="Times New Roman"/>
          <w:sz w:val="23"/>
          <w:szCs w:val="23"/>
        </w:rPr>
      </w:pPr>
    </w:p>
    <w:tbl>
      <w:tblPr>
        <w:tblW w:w="9928" w:type="dxa"/>
        <w:tblInd w:w="-5" w:type="dxa"/>
        <w:tblLayout w:type="fixed"/>
        <w:tblLook w:val="04A0" w:firstRow="1" w:lastRow="0" w:firstColumn="1" w:lastColumn="0" w:noHBand="0" w:noVBand="1"/>
      </w:tblPr>
      <w:tblGrid>
        <w:gridCol w:w="4964"/>
        <w:gridCol w:w="4964"/>
      </w:tblGrid>
      <w:tr w:rsidR="00EF55B8" w:rsidRPr="00633FBF" w14:paraId="45082B62" w14:textId="77777777" w:rsidTr="006E5D73">
        <w:tc>
          <w:tcPr>
            <w:tcW w:w="4964" w:type="dxa"/>
          </w:tcPr>
          <w:p w14:paraId="7B0E6B60" w14:textId="77777777" w:rsidR="00EF55B8" w:rsidRPr="00633FBF" w:rsidRDefault="007B1E09" w:rsidP="005827F4">
            <w:pPr>
              <w:suppressAutoHyphens/>
              <w:snapToGrid w:val="0"/>
              <w:spacing w:after="0"/>
              <w:rPr>
                <w:rFonts w:eastAsia="Times New Roman" w:cs="Times New Roman"/>
                <w:b/>
                <w:bCs/>
                <w:sz w:val="23"/>
                <w:szCs w:val="23"/>
                <w:lang w:eastAsia="ar-SA"/>
              </w:rPr>
            </w:pPr>
            <w:r w:rsidRPr="00633FBF">
              <w:rPr>
                <w:rFonts w:eastAsia="Times New Roman" w:cs="Times New Roman"/>
                <w:b/>
                <w:bCs/>
                <w:sz w:val="23"/>
                <w:szCs w:val="23"/>
                <w:lang w:eastAsia="ar-SA"/>
              </w:rPr>
              <w:t>ПРОДАВЕЦ:</w:t>
            </w:r>
          </w:p>
        </w:tc>
        <w:tc>
          <w:tcPr>
            <w:tcW w:w="4964" w:type="dxa"/>
          </w:tcPr>
          <w:p w14:paraId="1E5BDBB3" w14:textId="77777777" w:rsidR="00EF55B8" w:rsidRPr="00633FBF" w:rsidRDefault="007B1E09" w:rsidP="005827F4">
            <w:pPr>
              <w:suppressAutoHyphens/>
              <w:snapToGrid w:val="0"/>
              <w:spacing w:after="0"/>
              <w:rPr>
                <w:rFonts w:eastAsia="Times New Roman" w:cs="Times New Roman"/>
                <w:b/>
                <w:bCs/>
                <w:sz w:val="23"/>
                <w:szCs w:val="23"/>
                <w:lang w:eastAsia="ar-SA"/>
              </w:rPr>
            </w:pPr>
            <w:r w:rsidRPr="00633FBF">
              <w:rPr>
                <w:rFonts w:eastAsia="Times New Roman" w:cs="Times New Roman"/>
                <w:b/>
                <w:bCs/>
                <w:sz w:val="23"/>
                <w:szCs w:val="23"/>
                <w:lang w:eastAsia="ar-SA"/>
              </w:rPr>
              <w:t>ПОКУПАТЕЛЬ:</w:t>
            </w:r>
          </w:p>
        </w:tc>
      </w:tr>
      <w:tr w:rsidR="00EF55B8" w:rsidRPr="00633FBF" w14:paraId="320A3E51" w14:textId="77777777" w:rsidTr="006E5D73">
        <w:tc>
          <w:tcPr>
            <w:tcW w:w="4964" w:type="dxa"/>
          </w:tcPr>
          <w:p w14:paraId="657521C5" w14:textId="77777777" w:rsidR="00EF55B8" w:rsidRPr="00633FBF" w:rsidRDefault="007B1E09" w:rsidP="005827F4">
            <w:pPr>
              <w:suppressAutoHyphens/>
              <w:spacing w:after="0"/>
              <w:rPr>
                <w:rFonts w:eastAsia="Times New Roman" w:cs="Times New Roman"/>
                <w:b/>
                <w:sz w:val="23"/>
                <w:szCs w:val="23"/>
                <w:lang w:eastAsia="ar-SA"/>
              </w:rPr>
            </w:pPr>
            <w:r w:rsidRPr="00633FBF">
              <w:rPr>
                <w:rFonts w:eastAsia="Times New Roman" w:cs="Times New Roman"/>
                <w:b/>
                <w:sz w:val="23"/>
                <w:szCs w:val="23"/>
                <w:lang w:eastAsia="ar-SA"/>
              </w:rPr>
              <w:t>Общество с ограниченной ответственностью «</w:t>
            </w:r>
            <w:proofErr w:type="spellStart"/>
            <w:r w:rsidRPr="00633FBF">
              <w:rPr>
                <w:rFonts w:eastAsia="Times New Roman" w:cs="Times New Roman"/>
                <w:b/>
                <w:sz w:val="23"/>
                <w:szCs w:val="23"/>
                <w:lang w:eastAsia="ru-RU"/>
              </w:rPr>
              <w:t>Евродон</w:t>
            </w:r>
            <w:proofErr w:type="spellEnd"/>
            <w:r w:rsidRPr="00633FBF">
              <w:rPr>
                <w:rFonts w:eastAsia="Times New Roman" w:cs="Times New Roman"/>
                <w:b/>
                <w:sz w:val="23"/>
                <w:szCs w:val="23"/>
                <w:lang w:eastAsia="ru-RU"/>
              </w:rPr>
              <w:t>-Юг</w:t>
            </w:r>
            <w:r w:rsidRPr="00633FBF">
              <w:rPr>
                <w:rFonts w:eastAsia="Times New Roman" w:cs="Times New Roman"/>
                <w:b/>
                <w:sz w:val="23"/>
                <w:szCs w:val="23"/>
                <w:lang w:eastAsia="ar-SA"/>
              </w:rPr>
              <w:t>»</w:t>
            </w:r>
          </w:p>
          <w:p w14:paraId="599D743B" w14:textId="23995FFA" w:rsidR="00EF55B8" w:rsidRPr="00633FBF" w:rsidRDefault="007B1E09" w:rsidP="005827F4">
            <w:pPr>
              <w:spacing w:after="0"/>
              <w:rPr>
                <w:rFonts w:eastAsia="Times New Roman" w:cs="Times New Roman"/>
                <w:sz w:val="23"/>
                <w:szCs w:val="23"/>
                <w:lang w:eastAsia="ru-RU"/>
              </w:rPr>
            </w:pPr>
            <w:r w:rsidRPr="00633FBF">
              <w:rPr>
                <w:rFonts w:eastAsia="Times New Roman" w:cs="Times New Roman"/>
                <w:sz w:val="23"/>
                <w:szCs w:val="23"/>
                <w:lang w:eastAsia="ru-RU"/>
              </w:rPr>
              <w:t>346480, Ростовская область,</w:t>
            </w:r>
          </w:p>
          <w:p w14:paraId="0880EA55" w14:textId="04D87D29" w:rsidR="00EF55B8" w:rsidRDefault="005827F4" w:rsidP="005827F4">
            <w:pPr>
              <w:spacing w:after="0"/>
              <w:rPr>
                <w:rFonts w:eastAsia="Times New Roman" w:cs="Times New Roman"/>
                <w:sz w:val="23"/>
                <w:szCs w:val="23"/>
                <w:lang w:eastAsia="ru-RU"/>
              </w:rPr>
            </w:pPr>
            <w:proofErr w:type="spellStart"/>
            <w:r>
              <w:rPr>
                <w:rFonts w:eastAsia="Times New Roman" w:cs="Times New Roman"/>
                <w:sz w:val="23"/>
                <w:szCs w:val="23"/>
                <w:lang w:eastAsia="ru-RU"/>
              </w:rPr>
              <w:t>р.</w:t>
            </w:r>
            <w:r w:rsidR="007B1E09" w:rsidRPr="00633FBF">
              <w:rPr>
                <w:rFonts w:eastAsia="Times New Roman" w:cs="Times New Roman"/>
                <w:sz w:val="23"/>
                <w:szCs w:val="23"/>
                <w:lang w:eastAsia="ru-RU"/>
              </w:rPr>
              <w:t>п.Каменоломни</w:t>
            </w:r>
            <w:proofErr w:type="spellEnd"/>
            <w:r w:rsidR="007B1E09" w:rsidRPr="00633FBF">
              <w:rPr>
                <w:rFonts w:eastAsia="Times New Roman" w:cs="Times New Roman"/>
                <w:sz w:val="23"/>
                <w:szCs w:val="23"/>
                <w:lang w:eastAsia="ru-RU"/>
              </w:rPr>
              <w:t xml:space="preserve">, </w:t>
            </w:r>
            <w:proofErr w:type="spellStart"/>
            <w:r w:rsidR="007B1E09" w:rsidRPr="00633FBF">
              <w:rPr>
                <w:rFonts w:eastAsia="Times New Roman" w:cs="Times New Roman"/>
                <w:sz w:val="23"/>
                <w:szCs w:val="23"/>
                <w:lang w:eastAsia="ru-RU"/>
              </w:rPr>
              <w:t>ул.Дзержинского</w:t>
            </w:r>
            <w:proofErr w:type="spellEnd"/>
            <w:r>
              <w:rPr>
                <w:rFonts w:eastAsia="Times New Roman" w:cs="Times New Roman"/>
                <w:sz w:val="23"/>
                <w:szCs w:val="23"/>
                <w:lang w:eastAsia="ru-RU"/>
              </w:rPr>
              <w:t>,</w:t>
            </w:r>
            <w:r w:rsidR="007B1E09" w:rsidRPr="00633FBF">
              <w:rPr>
                <w:rFonts w:eastAsia="Times New Roman" w:cs="Times New Roman"/>
                <w:sz w:val="23"/>
                <w:szCs w:val="23"/>
                <w:lang w:eastAsia="ru-RU"/>
              </w:rPr>
              <w:t xml:space="preserve"> 2б</w:t>
            </w:r>
          </w:p>
          <w:p w14:paraId="22934992" w14:textId="356FD2BB" w:rsidR="005A7DF6" w:rsidRPr="005A7DF6" w:rsidRDefault="005A7DF6" w:rsidP="005827F4">
            <w:pPr>
              <w:spacing w:after="0"/>
              <w:rPr>
                <w:rFonts w:eastAsia="Times New Roman" w:cs="Times New Roman"/>
                <w:sz w:val="23"/>
                <w:szCs w:val="23"/>
                <w:lang w:eastAsia="ru-RU"/>
              </w:rPr>
            </w:pPr>
            <w:r>
              <w:rPr>
                <w:rFonts w:eastAsia="Times New Roman" w:cs="Times New Roman"/>
                <w:sz w:val="23"/>
                <w:szCs w:val="23"/>
                <w:lang w:eastAsia="ru-RU"/>
              </w:rPr>
              <w:t xml:space="preserve">адрес для направления почтовой корреспонденции: 614000, г. Пермь, </w:t>
            </w:r>
            <w:proofErr w:type="spellStart"/>
            <w:r>
              <w:rPr>
                <w:rFonts w:eastAsia="Times New Roman" w:cs="Times New Roman"/>
                <w:sz w:val="23"/>
                <w:szCs w:val="23"/>
                <w:lang w:eastAsia="ru-RU"/>
              </w:rPr>
              <w:t>ул.Максима</w:t>
            </w:r>
            <w:proofErr w:type="spellEnd"/>
            <w:r>
              <w:rPr>
                <w:rFonts w:eastAsia="Times New Roman" w:cs="Times New Roman"/>
                <w:sz w:val="23"/>
                <w:szCs w:val="23"/>
                <w:lang w:eastAsia="ru-RU"/>
              </w:rPr>
              <w:t xml:space="preserve"> Горького, д. 34, офис 406,</w:t>
            </w:r>
          </w:p>
          <w:p w14:paraId="54AA6BC3" w14:textId="4C50C2F5" w:rsidR="00EF55B8" w:rsidRPr="00633FBF" w:rsidRDefault="005A7DF6" w:rsidP="005827F4">
            <w:pPr>
              <w:spacing w:after="0"/>
              <w:rPr>
                <w:rFonts w:eastAsia="Times New Roman" w:cs="Times New Roman"/>
                <w:sz w:val="23"/>
                <w:szCs w:val="23"/>
                <w:lang w:val="en-US" w:eastAsia="ru-RU"/>
              </w:rPr>
            </w:pPr>
            <w:r>
              <w:rPr>
                <w:rFonts w:eastAsia="Times New Roman" w:cs="Times New Roman"/>
                <w:sz w:val="23"/>
                <w:szCs w:val="23"/>
                <w:lang w:val="en-US" w:eastAsia="ru-RU"/>
              </w:rPr>
              <w:t>e</w:t>
            </w:r>
            <w:r w:rsidR="007B1E09" w:rsidRPr="00633FBF">
              <w:rPr>
                <w:rFonts w:eastAsia="Times New Roman" w:cs="Times New Roman"/>
                <w:sz w:val="23"/>
                <w:szCs w:val="23"/>
                <w:lang w:val="en-US" w:eastAsia="ru-RU"/>
              </w:rPr>
              <w:t xml:space="preserve">-mail: </w:t>
            </w:r>
            <w:hyperlink r:id="rId9" w:history="1">
              <w:r w:rsidRPr="00225AE6">
                <w:rPr>
                  <w:rStyle w:val="a3"/>
                  <w:rFonts w:eastAsia="Times New Roman" w:cs="Times New Roman"/>
                  <w:sz w:val="23"/>
                  <w:szCs w:val="23"/>
                  <w:lang w:val="en-US" w:eastAsia="ru-RU"/>
                </w:rPr>
                <w:t>yurova.arbitr@mail.ru</w:t>
              </w:r>
            </w:hyperlink>
          </w:p>
          <w:p w14:paraId="28F4EA1D" w14:textId="789FD991" w:rsidR="00EF55B8" w:rsidRPr="005827F4" w:rsidRDefault="007B1E09" w:rsidP="005827F4">
            <w:pPr>
              <w:spacing w:after="0"/>
              <w:rPr>
                <w:rFonts w:eastAsia="Times New Roman" w:cs="Times New Roman"/>
                <w:sz w:val="23"/>
                <w:szCs w:val="23"/>
                <w:lang w:eastAsia="ru-RU"/>
              </w:rPr>
            </w:pPr>
            <w:r w:rsidRPr="00633FBF">
              <w:rPr>
                <w:rFonts w:eastAsia="Times New Roman" w:cs="Times New Roman"/>
                <w:sz w:val="23"/>
                <w:szCs w:val="23"/>
                <w:lang w:eastAsia="ru-RU"/>
              </w:rPr>
              <w:t>ИНН</w:t>
            </w:r>
            <w:r w:rsidRPr="005827F4">
              <w:rPr>
                <w:rFonts w:eastAsia="Times New Roman" w:cs="Times New Roman"/>
                <w:sz w:val="23"/>
                <w:szCs w:val="23"/>
                <w:lang w:eastAsia="ru-RU"/>
              </w:rPr>
              <w:t xml:space="preserve"> 6125028404</w:t>
            </w:r>
            <w:r w:rsidR="005A7DF6">
              <w:rPr>
                <w:rFonts w:eastAsia="Times New Roman" w:cs="Times New Roman"/>
                <w:sz w:val="23"/>
                <w:szCs w:val="23"/>
                <w:lang w:eastAsia="ru-RU"/>
              </w:rPr>
              <w:t xml:space="preserve">, </w:t>
            </w:r>
            <w:r w:rsidRPr="00633FBF">
              <w:rPr>
                <w:rFonts w:eastAsia="Times New Roman" w:cs="Times New Roman"/>
                <w:sz w:val="23"/>
                <w:szCs w:val="23"/>
                <w:lang w:eastAsia="ru-RU"/>
              </w:rPr>
              <w:t>КПП</w:t>
            </w:r>
            <w:r w:rsidRPr="005827F4">
              <w:rPr>
                <w:rFonts w:eastAsia="Times New Roman" w:cs="Times New Roman"/>
                <w:sz w:val="23"/>
                <w:szCs w:val="23"/>
                <w:lang w:eastAsia="ru-RU"/>
              </w:rPr>
              <w:t xml:space="preserve"> 612501001</w:t>
            </w:r>
          </w:p>
          <w:p w14:paraId="56C61EF2" w14:textId="77777777"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 xml:space="preserve">ОГРН </w:t>
            </w:r>
            <w:r w:rsidRPr="00633FBF">
              <w:rPr>
                <w:rFonts w:eastAsia="Times New Roman"/>
                <w:sz w:val="23"/>
                <w:szCs w:val="23"/>
                <w:lang w:eastAsia="ru-RU"/>
              </w:rPr>
              <w:t>1096182000716</w:t>
            </w:r>
          </w:p>
          <w:p w14:paraId="099DFD8A" w14:textId="77777777"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 xml:space="preserve">Р/с № </w:t>
            </w:r>
            <w:r w:rsidRPr="00633FBF">
              <w:rPr>
                <w:rFonts w:eastAsia="Times New Roman"/>
                <w:sz w:val="23"/>
                <w:szCs w:val="23"/>
                <w:lang w:eastAsia="ru-RU"/>
              </w:rPr>
              <w:t>40502810201100000043</w:t>
            </w:r>
          </w:p>
          <w:p w14:paraId="0D143F86" w14:textId="7C7B50AE"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 xml:space="preserve">АО </w:t>
            </w:r>
            <w:r w:rsidR="005A7DF6">
              <w:rPr>
                <w:rFonts w:eastAsia="Times New Roman" w:cs="Times New Roman"/>
                <w:sz w:val="23"/>
                <w:szCs w:val="23"/>
                <w:lang w:eastAsia="ru-RU"/>
              </w:rPr>
              <w:t>«</w:t>
            </w:r>
            <w:r w:rsidRPr="00633FBF">
              <w:rPr>
                <w:rFonts w:eastAsia="Times New Roman" w:cs="Times New Roman"/>
                <w:sz w:val="23"/>
                <w:szCs w:val="23"/>
                <w:lang w:eastAsia="ru-RU"/>
              </w:rPr>
              <w:t>АЛЬФА-БАНК</w:t>
            </w:r>
            <w:r w:rsidR="005A7DF6">
              <w:rPr>
                <w:rFonts w:eastAsia="Times New Roman" w:cs="Times New Roman"/>
                <w:sz w:val="23"/>
                <w:szCs w:val="23"/>
                <w:lang w:eastAsia="ru-RU"/>
              </w:rPr>
              <w:t>»</w:t>
            </w:r>
          </w:p>
          <w:p w14:paraId="5CD5A77C" w14:textId="77777777"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К/с №</w:t>
            </w:r>
            <w:r w:rsidRPr="00633FBF">
              <w:rPr>
                <w:rFonts w:eastAsia="Times New Roman"/>
                <w:sz w:val="23"/>
                <w:szCs w:val="23"/>
                <w:lang w:eastAsia="ru-RU"/>
              </w:rPr>
              <w:t>30101810200000000593</w:t>
            </w:r>
          </w:p>
          <w:p w14:paraId="0B87158B" w14:textId="77777777"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 xml:space="preserve">БИК </w:t>
            </w:r>
            <w:r w:rsidRPr="00633FBF">
              <w:rPr>
                <w:rFonts w:eastAsia="Times New Roman"/>
                <w:sz w:val="23"/>
                <w:szCs w:val="23"/>
                <w:lang w:eastAsia="ru-RU"/>
              </w:rPr>
              <w:t>044525593</w:t>
            </w:r>
          </w:p>
          <w:p w14:paraId="585232A3" w14:textId="77777777" w:rsidR="00EF55B8" w:rsidRPr="00633FBF" w:rsidRDefault="007B1E09" w:rsidP="005827F4">
            <w:pPr>
              <w:spacing w:after="0"/>
              <w:ind w:left="34"/>
              <w:rPr>
                <w:rFonts w:eastAsia="Times New Roman" w:cs="Times New Roman"/>
                <w:sz w:val="23"/>
                <w:szCs w:val="23"/>
                <w:lang w:eastAsia="ru-RU"/>
              </w:rPr>
            </w:pPr>
            <w:proofErr w:type="spellStart"/>
            <w:r w:rsidRPr="00633FBF">
              <w:rPr>
                <w:rFonts w:eastAsia="Times New Roman" w:cs="Times New Roman"/>
                <w:sz w:val="23"/>
                <w:szCs w:val="23"/>
                <w:lang w:eastAsia="ru-RU"/>
              </w:rPr>
              <w:t>Спец.счет</w:t>
            </w:r>
            <w:proofErr w:type="spellEnd"/>
            <w:r w:rsidRPr="00633FBF">
              <w:rPr>
                <w:rFonts w:eastAsia="Times New Roman" w:cs="Times New Roman"/>
                <w:sz w:val="23"/>
                <w:szCs w:val="23"/>
                <w:lang w:eastAsia="ru-RU"/>
              </w:rPr>
              <w:t xml:space="preserve">: № </w:t>
            </w:r>
            <w:r w:rsidRPr="00633FBF">
              <w:rPr>
                <w:rFonts w:eastAsia="Times New Roman"/>
                <w:sz w:val="23"/>
                <w:szCs w:val="23"/>
                <w:lang w:eastAsia="ru-RU"/>
              </w:rPr>
              <w:t>40502810501100000044</w:t>
            </w:r>
            <w:r w:rsidRPr="00633FBF">
              <w:rPr>
                <w:rFonts w:eastAsia="Times New Roman" w:cs="Times New Roman"/>
                <w:sz w:val="23"/>
                <w:szCs w:val="23"/>
                <w:lang w:eastAsia="ru-RU"/>
              </w:rPr>
              <w:t xml:space="preserve"> </w:t>
            </w:r>
          </w:p>
          <w:p w14:paraId="646D7972" w14:textId="24A80BE6"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 xml:space="preserve">АО </w:t>
            </w:r>
            <w:r w:rsidR="005A7DF6">
              <w:rPr>
                <w:rFonts w:eastAsia="Times New Roman" w:cs="Times New Roman"/>
                <w:sz w:val="23"/>
                <w:szCs w:val="23"/>
                <w:lang w:eastAsia="ru-RU"/>
              </w:rPr>
              <w:t>«</w:t>
            </w:r>
            <w:r w:rsidRPr="00633FBF">
              <w:rPr>
                <w:rFonts w:eastAsia="Times New Roman" w:cs="Times New Roman"/>
                <w:sz w:val="23"/>
                <w:szCs w:val="23"/>
                <w:lang w:eastAsia="ru-RU"/>
              </w:rPr>
              <w:t>АЛЬФА-БАНК</w:t>
            </w:r>
            <w:r w:rsidR="005A7DF6">
              <w:rPr>
                <w:rFonts w:eastAsia="Times New Roman" w:cs="Times New Roman"/>
                <w:sz w:val="23"/>
                <w:szCs w:val="23"/>
                <w:lang w:eastAsia="ru-RU"/>
              </w:rPr>
              <w:t>»</w:t>
            </w:r>
          </w:p>
          <w:p w14:paraId="56D8E946" w14:textId="77777777"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К/с №</w:t>
            </w:r>
            <w:r w:rsidRPr="00633FBF">
              <w:rPr>
                <w:rFonts w:eastAsia="Times New Roman"/>
                <w:sz w:val="23"/>
                <w:szCs w:val="23"/>
                <w:lang w:eastAsia="ru-RU"/>
              </w:rPr>
              <w:t>30101810200000000593</w:t>
            </w:r>
          </w:p>
          <w:p w14:paraId="5A79FA9E" w14:textId="77777777"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 xml:space="preserve">БИК </w:t>
            </w:r>
            <w:r w:rsidRPr="00633FBF">
              <w:rPr>
                <w:rFonts w:eastAsia="Times New Roman"/>
                <w:sz w:val="23"/>
                <w:szCs w:val="23"/>
                <w:lang w:eastAsia="ru-RU"/>
              </w:rPr>
              <w:t>044525593</w:t>
            </w:r>
          </w:p>
          <w:p w14:paraId="05487675" w14:textId="77777777" w:rsidR="00EF55B8" w:rsidRPr="00633FBF" w:rsidRDefault="00EF55B8" w:rsidP="005827F4">
            <w:pPr>
              <w:suppressAutoHyphens/>
              <w:spacing w:after="0"/>
              <w:rPr>
                <w:rFonts w:eastAsia="Times New Roman" w:cs="Times New Roman"/>
                <w:sz w:val="23"/>
                <w:szCs w:val="23"/>
                <w:lang w:eastAsia="ru-RU"/>
              </w:rPr>
            </w:pPr>
          </w:p>
          <w:p w14:paraId="47F52C7D" w14:textId="77777777" w:rsidR="00EF55B8" w:rsidRPr="00633FBF" w:rsidRDefault="007B1E09" w:rsidP="005827F4">
            <w:pPr>
              <w:suppressAutoHyphens/>
              <w:spacing w:after="0"/>
              <w:rPr>
                <w:rFonts w:eastAsia="Times New Roman" w:cs="Times New Roman"/>
                <w:b/>
                <w:sz w:val="23"/>
                <w:szCs w:val="23"/>
                <w:lang w:eastAsia="ar-SA"/>
              </w:rPr>
            </w:pPr>
            <w:r w:rsidRPr="00633FBF">
              <w:rPr>
                <w:rFonts w:eastAsia="Times New Roman" w:cs="Times New Roman"/>
                <w:b/>
                <w:sz w:val="23"/>
                <w:szCs w:val="23"/>
                <w:lang w:eastAsia="ar-SA"/>
              </w:rPr>
              <w:t>Конкурсный управляющий</w:t>
            </w:r>
          </w:p>
          <w:p w14:paraId="23B883EA" w14:textId="77777777" w:rsidR="00EF55B8" w:rsidRPr="00633FBF" w:rsidRDefault="00EF55B8" w:rsidP="005827F4">
            <w:pPr>
              <w:suppressAutoHyphens/>
              <w:spacing w:after="0"/>
              <w:rPr>
                <w:rFonts w:eastAsia="Times New Roman" w:cs="Times New Roman"/>
                <w:b/>
                <w:sz w:val="23"/>
                <w:szCs w:val="23"/>
                <w:lang w:eastAsia="ar-SA"/>
              </w:rPr>
            </w:pPr>
          </w:p>
          <w:p w14:paraId="78A96CF0" w14:textId="77777777" w:rsidR="00EF55B8" w:rsidRPr="00633FBF" w:rsidRDefault="00EF55B8" w:rsidP="005827F4">
            <w:pPr>
              <w:suppressAutoHyphens/>
              <w:spacing w:after="0"/>
              <w:rPr>
                <w:rFonts w:eastAsia="Times New Roman" w:cs="Times New Roman"/>
                <w:b/>
                <w:sz w:val="23"/>
                <w:szCs w:val="23"/>
                <w:lang w:eastAsia="ar-SA"/>
              </w:rPr>
            </w:pPr>
          </w:p>
          <w:p w14:paraId="16C53797" w14:textId="77777777" w:rsidR="00EF55B8" w:rsidRPr="00633FBF" w:rsidRDefault="007B1E09" w:rsidP="005827F4">
            <w:pPr>
              <w:suppressAutoHyphens/>
              <w:spacing w:after="0"/>
              <w:rPr>
                <w:rFonts w:eastAsia="Times New Roman" w:cs="Times New Roman"/>
                <w:sz w:val="23"/>
                <w:szCs w:val="23"/>
                <w:lang w:eastAsia="ar-SA"/>
              </w:rPr>
            </w:pPr>
            <w:r w:rsidRPr="00633FBF">
              <w:rPr>
                <w:rFonts w:eastAsia="Times New Roman" w:cs="Times New Roman"/>
                <w:b/>
                <w:sz w:val="23"/>
                <w:szCs w:val="23"/>
                <w:lang w:eastAsia="ar-SA"/>
              </w:rPr>
              <w:t>_____________________ Юрова О.И.</w:t>
            </w:r>
            <w:r w:rsidRPr="00633FBF">
              <w:rPr>
                <w:rFonts w:eastAsia="Times New Roman" w:cs="Times New Roman"/>
                <w:sz w:val="23"/>
                <w:szCs w:val="23"/>
                <w:lang w:eastAsia="ar-SA"/>
              </w:rPr>
              <w:t xml:space="preserve">  </w:t>
            </w:r>
          </w:p>
          <w:p w14:paraId="26F24DD6" w14:textId="77777777" w:rsidR="00EF55B8" w:rsidRPr="00633FBF" w:rsidRDefault="00EF55B8" w:rsidP="005827F4">
            <w:pPr>
              <w:suppressAutoHyphens/>
              <w:spacing w:after="0"/>
              <w:rPr>
                <w:rFonts w:eastAsia="Times New Roman" w:cs="Times New Roman"/>
                <w:sz w:val="23"/>
                <w:szCs w:val="23"/>
                <w:lang w:eastAsia="ar-SA"/>
              </w:rPr>
            </w:pPr>
          </w:p>
        </w:tc>
        <w:tc>
          <w:tcPr>
            <w:tcW w:w="4964" w:type="dxa"/>
          </w:tcPr>
          <w:p w14:paraId="38A0C423" w14:textId="77777777" w:rsidR="00EF55B8" w:rsidRPr="00633FBF" w:rsidRDefault="00EF55B8">
            <w:pPr>
              <w:suppressAutoHyphens/>
              <w:spacing w:after="0"/>
              <w:rPr>
                <w:rFonts w:eastAsia="Times New Roman" w:cs="Times New Roman"/>
                <w:sz w:val="23"/>
                <w:szCs w:val="23"/>
                <w:lang w:eastAsia="ar-SA"/>
              </w:rPr>
            </w:pPr>
          </w:p>
          <w:p w14:paraId="0A9151CD" w14:textId="5C5FB903" w:rsidR="00EF55B8" w:rsidRPr="00633FBF" w:rsidRDefault="007B1E09">
            <w:pPr>
              <w:suppressAutoHyphens/>
              <w:spacing w:after="0"/>
              <w:rPr>
                <w:rFonts w:eastAsia="Times New Roman" w:cs="Times New Roman"/>
                <w:sz w:val="23"/>
                <w:szCs w:val="23"/>
                <w:lang w:eastAsia="ar-SA"/>
              </w:rPr>
            </w:pPr>
            <w:r w:rsidRPr="00633FBF">
              <w:rPr>
                <w:rFonts w:eastAsia="Times New Roman" w:cs="Times New Roman"/>
                <w:sz w:val="23"/>
                <w:szCs w:val="23"/>
                <w:lang w:eastAsia="ar-SA"/>
              </w:rPr>
              <w:t>__________________________________________________________________________________</w:t>
            </w:r>
          </w:p>
          <w:p w14:paraId="03FBEC35" w14:textId="2F124052" w:rsidR="00EF55B8" w:rsidRPr="00633FBF" w:rsidRDefault="007B1E09">
            <w:pPr>
              <w:suppressAutoHyphens/>
              <w:spacing w:after="0"/>
              <w:rPr>
                <w:rFonts w:eastAsia="Times New Roman" w:cs="Times New Roman"/>
                <w:sz w:val="23"/>
                <w:szCs w:val="23"/>
                <w:lang w:eastAsia="ar-SA"/>
              </w:rPr>
            </w:pPr>
            <w:r w:rsidRPr="00633FBF">
              <w:rPr>
                <w:rFonts w:eastAsia="Times New Roman" w:cs="Times New Roman"/>
                <w:sz w:val="23"/>
                <w:szCs w:val="23"/>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E5D73">
              <w:rPr>
                <w:rFonts w:eastAsia="Times New Roman" w:cs="Times New Roman"/>
                <w:sz w:val="23"/>
                <w:szCs w:val="23"/>
                <w:lang w:eastAsia="ar-SA"/>
              </w:rPr>
              <w:t>________________________</w:t>
            </w:r>
          </w:p>
          <w:p w14:paraId="72A172B6" w14:textId="77777777" w:rsidR="00EF55B8" w:rsidRPr="00633FBF" w:rsidRDefault="00EF55B8">
            <w:pPr>
              <w:suppressAutoHyphens/>
              <w:spacing w:after="0"/>
              <w:rPr>
                <w:rFonts w:eastAsia="Times New Roman" w:cs="Times New Roman"/>
                <w:sz w:val="23"/>
                <w:szCs w:val="23"/>
                <w:lang w:eastAsia="ar-SA"/>
              </w:rPr>
            </w:pPr>
          </w:p>
          <w:p w14:paraId="36BA9891" w14:textId="77777777" w:rsidR="00EF55B8" w:rsidRPr="00633FBF" w:rsidRDefault="00EF55B8">
            <w:pPr>
              <w:suppressAutoHyphens/>
              <w:spacing w:after="0"/>
              <w:rPr>
                <w:rFonts w:eastAsia="Times New Roman" w:cs="Times New Roman"/>
                <w:sz w:val="23"/>
                <w:szCs w:val="23"/>
                <w:lang w:eastAsia="ar-SA"/>
              </w:rPr>
            </w:pPr>
          </w:p>
          <w:p w14:paraId="62B43117" w14:textId="35CC3BBD" w:rsidR="006E5D73" w:rsidRDefault="006E5D73">
            <w:pPr>
              <w:suppressAutoHyphens/>
              <w:spacing w:after="0"/>
              <w:rPr>
                <w:rFonts w:eastAsia="Times New Roman" w:cs="Times New Roman"/>
                <w:sz w:val="23"/>
                <w:szCs w:val="23"/>
                <w:lang w:eastAsia="ar-SA"/>
              </w:rPr>
            </w:pPr>
          </w:p>
          <w:p w14:paraId="771C8937" w14:textId="77777777" w:rsidR="006E5D73" w:rsidRPr="00633FBF" w:rsidRDefault="006E5D73">
            <w:pPr>
              <w:suppressAutoHyphens/>
              <w:spacing w:after="0"/>
              <w:rPr>
                <w:rFonts w:eastAsia="Times New Roman" w:cs="Times New Roman"/>
                <w:sz w:val="23"/>
                <w:szCs w:val="23"/>
                <w:lang w:eastAsia="ar-SA"/>
              </w:rPr>
            </w:pPr>
          </w:p>
          <w:p w14:paraId="3C9827A9" w14:textId="118AADAE" w:rsidR="00EF55B8" w:rsidRDefault="00EF55B8">
            <w:pPr>
              <w:suppressAutoHyphens/>
              <w:spacing w:after="0"/>
              <w:rPr>
                <w:rFonts w:eastAsia="Times New Roman" w:cs="Times New Roman"/>
                <w:sz w:val="23"/>
                <w:szCs w:val="23"/>
                <w:lang w:eastAsia="ar-SA"/>
              </w:rPr>
            </w:pPr>
          </w:p>
          <w:p w14:paraId="1035AFE0" w14:textId="76A8D8AC" w:rsidR="005A7DF6" w:rsidRDefault="005A7DF6">
            <w:pPr>
              <w:suppressAutoHyphens/>
              <w:spacing w:after="0"/>
              <w:rPr>
                <w:rFonts w:eastAsia="Times New Roman" w:cs="Times New Roman"/>
                <w:sz w:val="23"/>
                <w:szCs w:val="23"/>
                <w:lang w:eastAsia="ar-SA"/>
              </w:rPr>
            </w:pPr>
          </w:p>
          <w:p w14:paraId="468D3672" w14:textId="77777777" w:rsidR="005A7DF6" w:rsidRPr="00633FBF" w:rsidRDefault="005A7DF6">
            <w:pPr>
              <w:suppressAutoHyphens/>
              <w:spacing w:after="0"/>
              <w:rPr>
                <w:rFonts w:eastAsia="Times New Roman" w:cs="Times New Roman"/>
                <w:sz w:val="23"/>
                <w:szCs w:val="23"/>
                <w:lang w:eastAsia="ar-SA"/>
              </w:rPr>
            </w:pPr>
          </w:p>
          <w:p w14:paraId="343640B5" w14:textId="77777777" w:rsidR="00EF55B8" w:rsidRPr="00633FBF" w:rsidRDefault="00EF55B8">
            <w:pPr>
              <w:suppressAutoHyphens/>
              <w:spacing w:after="0"/>
              <w:rPr>
                <w:rFonts w:eastAsia="Times New Roman" w:cs="Times New Roman"/>
                <w:sz w:val="23"/>
                <w:szCs w:val="23"/>
                <w:lang w:eastAsia="ar-SA"/>
              </w:rPr>
            </w:pPr>
          </w:p>
          <w:p w14:paraId="205D3014" w14:textId="27C075B6" w:rsidR="00EF55B8" w:rsidRPr="00633FBF" w:rsidRDefault="007B1E09">
            <w:pPr>
              <w:suppressAutoHyphens/>
              <w:spacing w:after="0"/>
              <w:rPr>
                <w:rFonts w:eastAsia="Times New Roman" w:cs="Times New Roman"/>
                <w:sz w:val="23"/>
                <w:szCs w:val="23"/>
                <w:lang w:eastAsia="ar-SA"/>
              </w:rPr>
            </w:pPr>
            <w:r w:rsidRPr="00633FBF">
              <w:rPr>
                <w:rFonts w:eastAsia="Times New Roman" w:cs="Times New Roman"/>
                <w:sz w:val="23"/>
                <w:szCs w:val="23"/>
                <w:lang w:eastAsia="ar-SA"/>
              </w:rPr>
              <w:t>_____________        ________________________</w:t>
            </w:r>
          </w:p>
        </w:tc>
      </w:tr>
    </w:tbl>
    <w:p w14:paraId="4E05751A" w14:textId="77777777" w:rsidR="00EF55B8" w:rsidRPr="00633FBF" w:rsidRDefault="00EF55B8">
      <w:pPr>
        <w:spacing w:after="0"/>
        <w:jc w:val="both"/>
        <w:rPr>
          <w:sz w:val="23"/>
          <w:szCs w:val="23"/>
        </w:rPr>
      </w:pPr>
    </w:p>
    <w:sectPr w:rsidR="00EF55B8" w:rsidRPr="00633FBF" w:rsidSect="00633FBF">
      <w:pgSz w:w="11906" w:h="16838"/>
      <w:pgMar w:top="568"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52E4A" w14:textId="77777777" w:rsidR="00200D26" w:rsidRDefault="00200D26">
      <w:pPr>
        <w:spacing w:after="0"/>
      </w:pPr>
      <w:r>
        <w:separator/>
      </w:r>
    </w:p>
  </w:endnote>
  <w:endnote w:type="continuationSeparator" w:id="0">
    <w:p w14:paraId="2D67CA48" w14:textId="77777777" w:rsidR="00200D26" w:rsidRDefault="00200D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ACC2A" w14:textId="77777777" w:rsidR="00200D26" w:rsidRDefault="00200D26">
      <w:pPr>
        <w:spacing w:after="0"/>
      </w:pPr>
      <w:r>
        <w:separator/>
      </w:r>
    </w:p>
  </w:footnote>
  <w:footnote w:type="continuationSeparator" w:id="0">
    <w:p w14:paraId="31779342" w14:textId="77777777" w:rsidR="00200D26" w:rsidRDefault="00200D2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888"/>
    <w:rsid w:val="00005929"/>
    <w:rsid w:val="0001393E"/>
    <w:rsid w:val="0006023A"/>
    <w:rsid w:val="00096C19"/>
    <w:rsid w:val="000C5018"/>
    <w:rsid w:val="00157BA2"/>
    <w:rsid w:val="001A0C8E"/>
    <w:rsid w:val="001B7E9D"/>
    <w:rsid w:val="001E4B5E"/>
    <w:rsid w:val="00200D26"/>
    <w:rsid w:val="00267EDF"/>
    <w:rsid w:val="00301AD9"/>
    <w:rsid w:val="00356D9A"/>
    <w:rsid w:val="003842F4"/>
    <w:rsid w:val="004820F5"/>
    <w:rsid w:val="00557E85"/>
    <w:rsid w:val="005827F4"/>
    <w:rsid w:val="005A7DF6"/>
    <w:rsid w:val="00606144"/>
    <w:rsid w:val="00613BB5"/>
    <w:rsid w:val="00633FBF"/>
    <w:rsid w:val="00670172"/>
    <w:rsid w:val="006871FD"/>
    <w:rsid w:val="006C0B77"/>
    <w:rsid w:val="006E5D73"/>
    <w:rsid w:val="00701B49"/>
    <w:rsid w:val="0072417B"/>
    <w:rsid w:val="00746F0C"/>
    <w:rsid w:val="00763C08"/>
    <w:rsid w:val="007722F2"/>
    <w:rsid w:val="007A360A"/>
    <w:rsid w:val="007B1E09"/>
    <w:rsid w:val="007C2F76"/>
    <w:rsid w:val="008060FC"/>
    <w:rsid w:val="00813706"/>
    <w:rsid w:val="008242FF"/>
    <w:rsid w:val="00835147"/>
    <w:rsid w:val="00870751"/>
    <w:rsid w:val="008E604B"/>
    <w:rsid w:val="00922C48"/>
    <w:rsid w:val="00953580"/>
    <w:rsid w:val="00957FFC"/>
    <w:rsid w:val="00983D3C"/>
    <w:rsid w:val="009A01E8"/>
    <w:rsid w:val="00A206A1"/>
    <w:rsid w:val="00A279BE"/>
    <w:rsid w:val="00AC5015"/>
    <w:rsid w:val="00AD6F2D"/>
    <w:rsid w:val="00B26C61"/>
    <w:rsid w:val="00B915B7"/>
    <w:rsid w:val="00B96C9D"/>
    <w:rsid w:val="00C10851"/>
    <w:rsid w:val="00C91ACC"/>
    <w:rsid w:val="00CB4B00"/>
    <w:rsid w:val="00CE18A3"/>
    <w:rsid w:val="00D04173"/>
    <w:rsid w:val="00D36C66"/>
    <w:rsid w:val="00D82E48"/>
    <w:rsid w:val="00D86DA0"/>
    <w:rsid w:val="00DE47EC"/>
    <w:rsid w:val="00E04D5A"/>
    <w:rsid w:val="00E11A22"/>
    <w:rsid w:val="00E150B6"/>
    <w:rsid w:val="00E35D07"/>
    <w:rsid w:val="00E47840"/>
    <w:rsid w:val="00E516BC"/>
    <w:rsid w:val="00E52B4C"/>
    <w:rsid w:val="00EA59DF"/>
    <w:rsid w:val="00EE4070"/>
    <w:rsid w:val="00EF55B8"/>
    <w:rsid w:val="00F00888"/>
    <w:rsid w:val="00F12C76"/>
    <w:rsid w:val="00F80BD7"/>
    <w:rsid w:val="00FD6570"/>
    <w:rsid w:val="0B1D7DAF"/>
    <w:rsid w:val="210B58E3"/>
    <w:rsid w:val="2D695644"/>
    <w:rsid w:val="35451C50"/>
    <w:rsid w:val="73D114D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44F38"/>
  <w15:docId w15:val="{507B0CFF-A871-4AAB-B905-40E37F4C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pPr>
    <w:rPr>
      <w:rFonts w:eastAsiaTheme="minorHAnsi" w:cstheme="minorBidi"/>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Pr>
      <w:color w:val="0000FF"/>
      <w:u w:val="single"/>
    </w:rPr>
  </w:style>
  <w:style w:type="character" w:styleId="a4">
    <w:name w:val="Unresolved Mention"/>
    <w:basedOn w:val="a0"/>
    <w:uiPriority w:val="99"/>
    <w:semiHidden/>
    <w:unhideWhenUsed/>
    <w:rsid w:val="005A7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enderstandar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urova.arbit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9978A4-E213-4C06-8C0A-090373C1E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2813</Words>
  <Characters>16039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 Юрова</cp:lastModifiedBy>
  <cp:revision>8</cp:revision>
  <cp:lastPrinted>2021-09-27T11:13:00Z</cp:lastPrinted>
  <dcterms:created xsi:type="dcterms:W3CDTF">2021-11-13T17:27:00Z</dcterms:created>
  <dcterms:modified xsi:type="dcterms:W3CDTF">2021-11-13T18:09:00Z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1049-11.2.0.10351</vt:lpwstr>
  </property>
  <property fmtid="{D5CDD505-2E9C-101B-9397-08002B2CF9AE}" pid="3" name="ICV">
    <vt:lpwstr>6E1C77A52E914D4F9C3D459A74080893</vt:lpwstr>
  </property>
</Properties>
</file>