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5C57" w14:textId="77777777" w:rsidR="00D45B31" w:rsidRPr="00587069" w:rsidRDefault="00871A4C" w:rsidP="00871A4C">
      <w:pPr>
        <w:shd w:val="clear" w:color="auto" w:fill="FFFFFF"/>
        <w:spacing w:line="480" w:lineRule="auto"/>
        <w:ind w:firstLine="284"/>
        <w:jc w:val="center"/>
        <w:rPr>
          <w:b/>
          <w:sz w:val="24"/>
          <w:szCs w:val="24"/>
        </w:rPr>
      </w:pPr>
      <w:r w:rsidRPr="00587069">
        <w:rPr>
          <w:b/>
          <w:spacing w:val="-2"/>
          <w:sz w:val="24"/>
          <w:szCs w:val="24"/>
        </w:rPr>
        <w:t>ДОГОВОР</w:t>
      </w:r>
      <w:r w:rsidR="00D45B31" w:rsidRPr="00587069">
        <w:rPr>
          <w:b/>
          <w:spacing w:val="-2"/>
          <w:sz w:val="24"/>
          <w:szCs w:val="24"/>
        </w:rPr>
        <w:t xml:space="preserve"> О ЗАДАТКЕ</w:t>
      </w:r>
    </w:p>
    <w:p w14:paraId="4B7C4FBE" w14:textId="3F2E24A3" w:rsidR="00D45B31" w:rsidRPr="00587069" w:rsidRDefault="00266C7A" w:rsidP="00871A4C">
      <w:pPr>
        <w:shd w:val="clear" w:color="auto" w:fill="FFFFFF"/>
        <w:spacing w:line="480" w:lineRule="auto"/>
        <w:ind w:firstLine="284"/>
        <w:rPr>
          <w:sz w:val="24"/>
          <w:szCs w:val="24"/>
        </w:rPr>
      </w:pPr>
      <w:r>
        <w:rPr>
          <w:spacing w:val="-7"/>
          <w:sz w:val="24"/>
          <w:szCs w:val="24"/>
        </w:rPr>
        <w:t>г. Москва</w:t>
      </w:r>
      <w:r w:rsidR="00F13CEA" w:rsidRPr="00587069">
        <w:rPr>
          <w:spacing w:val="-7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="00F13CEA" w:rsidRPr="00587069">
        <w:rPr>
          <w:spacing w:val="-7"/>
          <w:sz w:val="24"/>
          <w:szCs w:val="24"/>
        </w:rPr>
        <w:t xml:space="preserve">   </w:t>
      </w:r>
      <w:r w:rsidR="00E3742A" w:rsidRPr="00587069">
        <w:rPr>
          <w:spacing w:val="-7"/>
          <w:sz w:val="24"/>
          <w:szCs w:val="24"/>
        </w:rPr>
        <w:t>«</w:t>
      </w:r>
      <w:proofErr w:type="gramEnd"/>
      <w:r w:rsidR="00355647" w:rsidRPr="00587069">
        <w:rPr>
          <w:spacing w:val="-7"/>
          <w:sz w:val="24"/>
          <w:szCs w:val="24"/>
        </w:rPr>
        <w:t>___</w:t>
      </w:r>
      <w:r w:rsidR="00E3742A" w:rsidRPr="00587069">
        <w:rPr>
          <w:spacing w:val="-7"/>
          <w:sz w:val="24"/>
          <w:szCs w:val="24"/>
        </w:rPr>
        <w:t>»</w:t>
      </w:r>
      <w:r w:rsidR="00355647" w:rsidRPr="00587069">
        <w:rPr>
          <w:spacing w:val="-7"/>
          <w:sz w:val="24"/>
          <w:szCs w:val="24"/>
        </w:rPr>
        <w:t>_____</w:t>
      </w:r>
      <w:r w:rsidR="00ED0AAC" w:rsidRPr="00587069">
        <w:rPr>
          <w:spacing w:val="-7"/>
          <w:sz w:val="24"/>
          <w:szCs w:val="24"/>
        </w:rPr>
        <w:t xml:space="preserve"> 202</w:t>
      </w:r>
      <w:r w:rsidR="007D3CC1" w:rsidRPr="00587069">
        <w:rPr>
          <w:spacing w:val="-7"/>
          <w:sz w:val="24"/>
          <w:szCs w:val="24"/>
        </w:rPr>
        <w:t>3</w:t>
      </w:r>
      <w:r w:rsidR="00E3742A" w:rsidRPr="00587069">
        <w:rPr>
          <w:spacing w:val="-7"/>
          <w:sz w:val="24"/>
          <w:szCs w:val="24"/>
        </w:rPr>
        <w:t>г.</w:t>
      </w:r>
    </w:p>
    <w:p w14:paraId="7B0C1991" w14:textId="7D5AB922" w:rsidR="00254BD2" w:rsidRDefault="00B213B0" w:rsidP="002D5BD0">
      <w:pPr>
        <w:shd w:val="clear" w:color="auto" w:fill="FFFFFF"/>
        <w:tabs>
          <w:tab w:val="left" w:pos="3494"/>
          <w:tab w:val="left" w:pos="3845"/>
          <w:tab w:val="left" w:pos="4435"/>
        </w:tabs>
        <w:ind w:firstLine="284"/>
        <w:jc w:val="both"/>
        <w:rPr>
          <w:spacing w:val="-4"/>
          <w:sz w:val="24"/>
          <w:szCs w:val="24"/>
        </w:rPr>
      </w:pPr>
      <w:r w:rsidRPr="00B213B0">
        <w:rPr>
          <w:sz w:val="24"/>
          <w:szCs w:val="24"/>
        </w:rPr>
        <w:t>Конкурсный управляющий НАО «АРКК» (ИНН 2309092145, ОГРН 1052304947991, адрес: 350063, КРАЙ КРАСНОДАРСКИЙ, ГОРОД КРАСНОДАР, УЛИЦА КОМСОМОЛЬСКАЯ, 57) Артамонов Борис Александрович</w:t>
      </w:r>
      <w:r w:rsidR="00116D2A" w:rsidRPr="00587069">
        <w:rPr>
          <w:sz w:val="24"/>
          <w:szCs w:val="24"/>
        </w:rPr>
        <w:t xml:space="preserve">, </w:t>
      </w:r>
      <w:r w:rsidR="00254BD2" w:rsidRPr="00587069">
        <w:rPr>
          <w:sz w:val="24"/>
          <w:szCs w:val="24"/>
        </w:rPr>
        <w:t>именуемый</w:t>
      </w:r>
      <w:r w:rsidR="00254BD2" w:rsidRPr="00587069">
        <w:rPr>
          <w:spacing w:val="2"/>
          <w:sz w:val="24"/>
          <w:szCs w:val="24"/>
        </w:rPr>
        <w:t xml:space="preserve"> в дальнейшем</w:t>
      </w:r>
      <w:r w:rsidR="00254BD2" w:rsidRPr="00587069">
        <w:rPr>
          <w:b/>
          <w:spacing w:val="2"/>
          <w:sz w:val="24"/>
          <w:szCs w:val="24"/>
        </w:rPr>
        <w:t xml:space="preserve"> «Организатор торгов»</w:t>
      </w:r>
      <w:r w:rsidR="00254BD2" w:rsidRPr="00587069">
        <w:rPr>
          <w:sz w:val="24"/>
          <w:szCs w:val="24"/>
        </w:rPr>
        <w:t xml:space="preserve">, </w:t>
      </w:r>
      <w:r w:rsidRPr="00B213B0">
        <w:rPr>
          <w:sz w:val="24"/>
          <w:szCs w:val="24"/>
        </w:rPr>
        <w:t>действующий на основании Определения Арбитражного суда Краснодарского края от 11 апреля 2022 г. по делу № А32-21094/2019</w:t>
      </w:r>
      <w:r w:rsidRPr="00B213B0">
        <w:rPr>
          <w:sz w:val="24"/>
          <w:szCs w:val="24"/>
        </w:rPr>
        <w:t xml:space="preserve"> </w:t>
      </w:r>
      <w:r w:rsidR="00D45B31" w:rsidRPr="00587069">
        <w:rPr>
          <w:sz w:val="24"/>
          <w:szCs w:val="24"/>
        </w:rPr>
        <w:t>с</w:t>
      </w:r>
      <w:r w:rsidR="00F05F31" w:rsidRPr="00587069">
        <w:rPr>
          <w:sz w:val="24"/>
          <w:szCs w:val="24"/>
        </w:rPr>
        <w:t xml:space="preserve"> </w:t>
      </w:r>
      <w:r w:rsidR="00D45B31" w:rsidRPr="00587069">
        <w:rPr>
          <w:spacing w:val="-5"/>
          <w:sz w:val="24"/>
          <w:szCs w:val="24"/>
        </w:rPr>
        <w:t>одной</w:t>
      </w:r>
      <w:r w:rsidR="00F05F31" w:rsidRPr="00587069">
        <w:rPr>
          <w:spacing w:val="-5"/>
          <w:sz w:val="24"/>
          <w:szCs w:val="24"/>
        </w:rPr>
        <w:t xml:space="preserve"> </w:t>
      </w:r>
      <w:r w:rsidR="00D45B31" w:rsidRPr="00587069">
        <w:rPr>
          <w:spacing w:val="-6"/>
          <w:sz w:val="24"/>
          <w:szCs w:val="24"/>
        </w:rPr>
        <w:t>стороны,</w:t>
      </w:r>
      <w:r w:rsidR="00AF74C6" w:rsidRPr="00587069">
        <w:rPr>
          <w:spacing w:val="-6"/>
          <w:sz w:val="24"/>
          <w:szCs w:val="24"/>
        </w:rPr>
        <w:t xml:space="preserve"> </w:t>
      </w:r>
      <w:r w:rsidR="001F60AF" w:rsidRPr="00587069">
        <w:rPr>
          <w:spacing w:val="-6"/>
          <w:sz w:val="24"/>
          <w:szCs w:val="24"/>
        </w:rPr>
        <w:t>и</w:t>
      </w:r>
      <w:r w:rsidR="002B278A" w:rsidRPr="00587069">
        <w:rPr>
          <w:spacing w:val="-6"/>
          <w:sz w:val="24"/>
          <w:szCs w:val="24"/>
        </w:rPr>
        <w:t>_____________________</w:t>
      </w:r>
      <w:r w:rsidR="00254BD2" w:rsidRPr="00587069">
        <w:rPr>
          <w:spacing w:val="-6"/>
          <w:sz w:val="24"/>
          <w:szCs w:val="24"/>
        </w:rPr>
        <w:t>________________</w:t>
      </w:r>
      <w:r w:rsidR="00AF74C6" w:rsidRPr="00587069">
        <w:rPr>
          <w:spacing w:val="-6"/>
          <w:sz w:val="24"/>
          <w:szCs w:val="24"/>
        </w:rPr>
        <w:t>___</w:t>
      </w:r>
      <w:r w:rsidR="00DD5839" w:rsidRPr="00587069">
        <w:rPr>
          <w:spacing w:val="-6"/>
          <w:sz w:val="24"/>
          <w:szCs w:val="24"/>
        </w:rPr>
        <w:t xml:space="preserve"> </w:t>
      </w:r>
      <w:r w:rsidR="00DD5839" w:rsidRPr="00587069">
        <w:rPr>
          <w:spacing w:val="-3"/>
          <w:sz w:val="24"/>
          <w:szCs w:val="24"/>
        </w:rPr>
        <w:t xml:space="preserve">именуемый в </w:t>
      </w:r>
      <w:r w:rsidR="00D45B31" w:rsidRPr="00587069">
        <w:rPr>
          <w:spacing w:val="-3"/>
          <w:sz w:val="24"/>
          <w:szCs w:val="24"/>
        </w:rPr>
        <w:t>дальнейшем</w:t>
      </w:r>
      <w:r w:rsidR="00F05F31" w:rsidRPr="00587069">
        <w:rPr>
          <w:spacing w:val="-3"/>
          <w:sz w:val="24"/>
          <w:szCs w:val="24"/>
        </w:rPr>
        <w:t xml:space="preserve"> </w:t>
      </w:r>
      <w:r w:rsidR="00D45B31" w:rsidRPr="00587069">
        <w:rPr>
          <w:b/>
          <w:spacing w:val="-3"/>
          <w:sz w:val="24"/>
          <w:szCs w:val="24"/>
        </w:rPr>
        <w:t>«Претендент»,</w:t>
      </w:r>
      <w:r w:rsidR="00D45B31" w:rsidRPr="00587069">
        <w:rPr>
          <w:spacing w:val="-3"/>
          <w:sz w:val="24"/>
          <w:szCs w:val="24"/>
        </w:rPr>
        <w:t xml:space="preserve"> </w:t>
      </w:r>
      <w:r w:rsidR="00E3742A" w:rsidRPr="00587069">
        <w:rPr>
          <w:sz w:val="24"/>
          <w:szCs w:val="24"/>
        </w:rPr>
        <w:t>с</w:t>
      </w:r>
      <w:r w:rsidR="00D45B31" w:rsidRPr="00587069">
        <w:rPr>
          <w:spacing w:val="-1"/>
          <w:sz w:val="24"/>
          <w:szCs w:val="24"/>
        </w:rPr>
        <w:t xml:space="preserve"> другой стороны, заключили</w:t>
      </w:r>
      <w:r w:rsidR="00F05F31" w:rsidRPr="00587069">
        <w:rPr>
          <w:spacing w:val="-1"/>
          <w:sz w:val="24"/>
          <w:szCs w:val="24"/>
        </w:rPr>
        <w:t xml:space="preserve"> </w:t>
      </w:r>
      <w:r w:rsidR="00D45B31" w:rsidRPr="00587069">
        <w:rPr>
          <w:spacing w:val="-4"/>
          <w:sz w:val="24"/>
          <w:szCs w:val="24"/>
        </w:rPr>
        <w:t>настоящий договор о задатке (в дальнейшем «Договор») о нижеследующем:</w:t>
      </w:r>
    </w:p>
    <w:p w14:paraId="06C14778" w14:textId="3FDF8875" w:rsidR="00266C7A" w:rsidRDefault="00266C7A" w:rsidP="002D5BD0">
      <w:pPr>
        <w:shd w:val="clear" w:color="auto" w:fill="FFFFFF"/>
        <w:tabs>
          <w:tab w:val="left" w:pos="3494"/>
          <w:tab w:val="left" w:pos="3845"/>
          <w:tab w:val="left" w:pos="4435"/>
        </w:tabs>
        <w:ind w:firstLine="284"/>
        <w:jc w:val="both"/>
        <w:rPr>
          <w:spacing w:val="-4"/>
          <w:sz w:val="24"/>
          <w:szCs w:val="24"/>
        </w:rPr>
      </w:pPr>
    </w:p>
    <w:p w14:paraId="7F986F39" w14:textId="2EA5C551" w:rsidR="00266C7A" w:rsidRPr="00266C7A" w:rsidRDefault="00266C7A" w:rsidP="00266C7A">
      <w:pPr>
        <w:widowControl/>
        <w:autoSpaceDE/>
        <w:autoSpaceDN/>
        <w:adjustRightInd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 w:bidi="ar"/>
        </w:rPr>
        <w:t xml:space="preserve">1.    Претендент на участие в торгах №_________ по продаже имущества, принадлежащего </w:t>
      </w:r>
      <w:r w:rsidRPr="00266C7A">
        <w:rPr>
          <w:rFonts w:eastAsia="SimSun"/>
          <w:sz w:val="24"/>
          <w:szCs w:val="24"/>
          <w:lang w:eastAsia="zh-CN" w:bidi="ar"/>
        </w:rPr>
        <w:t xml:space="preserve">должнику </w:t>
      </w:r>
      <w:r>
        <w:rPr>
          <w:rFonts w:eastAsia="SimSun"/>
          <w:sz w:val="24"/>
          <w:szCs w:val="24"/>
          <w:lang w:val="ru" w:eastAsia="zh-CN" w:bidi="ar"/>
        </w:rPr>
        <w:t>ООО</w:t>
      </w:r>
      <w:r w:rsidRPr="00266C7A">
        <w:rPr>
          <w:rFonts w:eastAsia="SimSun"/>
          <w:sz w:val="24"/>
          <w:szCs w:val="24"/>
          <w:lang w:val="ru" w:eastAsia="zh-CN" w:bidi="ar"/>
        </w:rPr>
        <w:t xml:space="preserve"> «</w:t>
      </w:r>
      <w:proofErr w:type="spellStart"/>
      <w:r>
        <w:rPr>
          <w:rFonts w:eastAsia="SimSun"/>
          <w:sz w:val="24"/>
          <w:szCs w:val="24"/>
          <w:lang w:val="ru" w:eastAsia="zh-CN" w:bidi="ar"/>
        </w:rPr>
        <w:t>Техмонтаж</w:t>
      </w:r>
      <w:proofErr w:type="spellEnd"/>
      <w:r w:rsidRPr="00266C7A">
        <w:rPr>
          <w:rFonts w:eastAsia="SimSun"/>
          <w:sz w:val="24"/>
          <w:szCs w:val="24"/>
          <w:lang w:val="ru" w:eastAsia="zh-CN" w:bidi="ar"/>
        </w:rPr>
        <w:t xml:space="preserve">», присоединился к настоящему договору в соответствии с требованиями </w:t>
      </w:r>
      <w:proofErr w:type="spellStart"/>
      <w:r w:rsidRPr="00266C7A">
        <w:rPr>
          <w:rFonts w:eastAsia="SimSun"/>
          <w:sz w:val="24"/>
          <w:szCs w:val="24"/>
          <w:lang w:val="ru" w:eastAsia="zh-CN" w:bidi="ar"/>
        </w:rPr>
        <w:t>ст.ст</w:t>
      </w:r>
      <w:proofErr w:type="spellEnd"/>
      <w:r w:rsidRPr="00266C7A">
        <w:rPr>
          <w:rFonts w:eastAsia="SimSun"/>
          <w:sz w:val="24"/>
          <w:szCs w:val="24"/>
          <w:lang w:val="ru" w:eastAsia="zh-CN" w:bidi="ar"/>
        </w:rPr>
        <w:t>. 380,381,428 ГК РФ, Регламенту ЭТП ООО "</w:t>
      </w:r>
      <w:proofErr w:type="spellStart"/>
      <w:r w:rsidRPr="00266C7A">
        <w:rPr>
          <w:rFonts w:eastAsia="SimSun"/>
          <w:sz w:val="24"/>
          <w:szCs w:val="24"/>
          <w:lang w:val="ru" w:eastAsia="zh-CN" w:bidi="ar"/>
        </w:rPr>
        <w:t>ТендерСтандарт</w:t>
      </w:r>
      <w:proofErr w:type="spellEnd"/>
      <w:r w:rsidRPr="00266C7A">
        <w:rPr>
          <w:rFonts w:eastAsia="SimSun"/>
          <w:sz w:val="24"/>
          <w:szCs w:val="24"/>
          <w:lang w:val="ru" w:eastAsia="zh-CN" w:bidi="ar"/>
        </w:rPr>
        <w:t>", путем подачи установленной ФЗ «О несостоятел</w:t>
      </w:r>
      <w:r w:rsidRPr="00266C7A">
        <w:rPr>
          <w:rFonts w:eastAsia="SimSun"/>
          <w:sz w:val="24"/>
          <w:szCs w:val="24"/>
          <w:lang w:val="ru" w:eastAsia="zh-CN"/>
        </w:rPr>
        <w:t>ьности (банкротстве)» заявки на участие в торгах №______________.</w:t>
      </w:r>
    </w:p>
    <w:p w14:paraId="15EFE3FB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2.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В соответствии с условиями настоящего договора Претендент для участия в торгах №_________  на ЭТП ООО "</w:t>
      </w:r>
      <w:proofErr w:type="spellStart"/>
      <w:r w:rsidRPr="00266C7A">
        <w:rPr>
          <w:rFonts w:eastAsia="SimSun"/>
          <w:sz w:val="24"/>
          <w:szCs w:val="24"/>
          <w:lang w:val="ru" w:eastAsia="zh-CN"/>
        </w:rPr>
        <w:t>ТендерСтандарт</w:t>
      </w:r>
      <w:proofErr w:type="spellEnd"/>
      <w:r w:rsidRPr="00266C7A">
        <w:rPr>
          <w:rFonts w:eastAsia="SimSun"/>
          <w:sz w:val="24"/>
          <w:szCs w:val="24"/>
          <w:lang w:val="ru" w:eastAsia="zh-CN"/>
        </w:rPr>
        <w:t xml:space="preserve">" по адресу: </w:t>
      </w:r>
      <w:hyperlink r:id="rId7" w:history="1">
        <w:proofErr w:type="spellStart"/>
        <w:r w:rsidRPr="00266C7A">
          <w:rPr>
            <w:rFonts w:eastAsia="SimSun"/>
            <w:color w:val="0000FF"/>
            <w:sz w:val="24"/>
            <w:szCs w:val="24"/>
            <w:u w:val="single"/>
            <w:lang w:val="en-US" w:eastAsia="zh-CN"/>
          </w:rPr>
          <w:t>tenderstandart</w:t>
        </w:r>
        <w:proofErr w:type="spellEnd"/>
        <w:r w:rsidRPr="00266C7A">
          <w:rPr>
            <w:rFonts w:eastAsia="SimSun"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Pr="00266C7A">
          <w:rPr>
            <w:rFonts w:eastAsia="SimSun"/>
            <w:color w:val="0000FF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266C7A">
        <w:rPr>
          <w:rFonts w:eastAsia="SimSun"/>
          <w:sz w:val="24"/>
          <w:szCs w:val="24"/>
          <w:lang w:val="ru" w:eastAsia="zh-CN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2F09DAD8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Получатель: ООО "</w:t>
      </w:r>
      <w:proofErr w:type="spellStart"/>
      <w:r w:rsidRPr="00266C7A">
        <w:rPr>
          <w:rFonts w:eastAsia="SimSun"/>
          <w:sz w:val="24"/>
          <w:szCs w:val="24"/>
          <w:lang w:val="ru" w:eastAsia="zh-CN"/>
        </w:rPr>
        <w:t>ТендерСтандарт</w:t>
      </w:r>
      <w:proofErr w:type="spellEnd"/>
      <w:r w:rsidRPr="00266C7A">
        <w:rPr>
          <w:rFonts w:eastAsia="SimSun"/>
          <w:sz w:val="24"/>
          <w:szCs w:val="24"/>
          <w:lang w:val="ru" w:eastAsia="zh-CN"/>
        </w:rPr>
        <w:t>"</w:t>
      </w:r>
    </w:p>
    <w:p w14:paraId="281D4EF6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eastAsia="SimSun"/>
          <w:sz w:val="24"/>
          <w:szCs w:val="24"/>
          <w:lang w:val="ru"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ИНН 6163109679 КПП 770401001</w:t>
      </w:r>
    </w:p>
    <w:p w14:paraId="076AF994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р/с 40702810800000000753</w:t>
      </w:r>
    </w:p>
    <w:p w14:paraId="2DF55DD0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в банке "ТАГАНРОГБАНК" (ПАО)</w:t>
      </w:r>
    </w:p>
    <w:p w14:paraId="391CAD22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к/с 30101810960150000946</w:t>
      </w:r>
    </w:p>
    <w:p w14:paraId="1C2AD083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БИК 046015946</w:t>
      </w:r>
    </w:p>
    <w:p w14:paraId="318DFF4B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3.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2F87A196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4.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Задаток в полном объеме должен быть внесен Претендентом не позднее даты, указанной в сообщении организатора торгов о продаже Имущества должника ______________________________________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014EB9F5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5.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4440A3E7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6.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 xml:space="preserve">Договор о задатке подписывается Претендентом электронной подписью Претендента. Претендент вправе направить </w:t>
      </w:r>
      <w:proofErr w:type="gramStart"/>
      <w:r w:rsidRPr="00266C7A">
        <w:rPr>
          <w:rFonts w:eastAsia="SimSun"/>
          <w:sz w:val="24"/>
          <w:szCs w:val="24"/>
          <w:lang w:val="ru" w:eastAsia="zh-CN"/>
        </w:rPr>
        <w:t>задаток  на</w:t>
      </w:r>
      <w:proofErr w:type="gramEnd"/>
      <w:r w:rsidRPr="00266C7A">
        <w:rPr>
          <w:rFonts w:eastAsia="SimSun"/>
          <w:sz w:val="24"/>
          <w:szCs w:val="24"/>
          <w:lang w:val="ru" w:eastAsia="zh-CN"/>
        </w:rPr>
        <w:t xml:space="preserve">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</w:t>
      </w:r>
      <w:r w:rsidRPr="00266C7A">
        <w:rPr>
          <w:rFonts w:eastAsia="SimSun"/>
          <w:sz w:val="24"/>
          <w:szCs w:val="24"/>
          <w:lang w:val="ru" w:eastAsia="zh-CN"/>
        </w:rPr>
        <w:lastRenderedPageBreak/>
        <w:t>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 w14:paraId="7EDC9BB9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7.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704F0675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8.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2B7B942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9.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7D4ACB1A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395E9224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10.1.</w:t>
      </w:r>
      <w:r w:rsidRPr="00266C7A">
        <w:rPr>
          <w:rFonts w:eastAsia="SimSun"/>
          <w:sz w:val="14"/>
          <w:szCs w:val="14"/>
          <w:lang w:val="ru" w:eastAsia="zh-CN"/>
        </w:rPr>
        <w:t xml:space="preserve">   </w:t>
      </w:r>
      <w:r w:rsidRPr="00266C7A">
        <w:rPr>
          <w:rFonts w:eastAsia="SimSun"/>
          <w:sz w:val="24"/>
          <w:szCs w:val="24"/>
          <w:lang w:val="ru" w:eastAsia="zh-CN"/>
        </w:rPr>
        <w:t> 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7C1945EB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10.2.</w:t>
      </w:r>
      <w:r w:rsidRPr="00266C7A">
        <w:rPr>
          <w:rFonts w:eastAsia="SimSun"/>
          <w:sz w:val="14"/>
          <w:szCs w:val="14"/>
          <w:lang w:val="ru" w:eastAsia="zh-CN"/>
        </w:rPr>
        <w:t xml:space="preserve">   </w:t>
      </w:r>
      <w:r w:rsidRPr="00266C7A">
        <w:rPr>
          <w:rFonts w:eastAsia="SimSun"/>
          <w:sz w:val="24"/>
          <w:szCs w:val="24"/>
          <w:lang w:val="ru" w:eastAsia="zh-CN"/>
        </w:rPr>
        <w:t xml:space="preserve"> 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</w:t>
      </w:r>
      <w:proofErr w:type="gramStart"/>
      <w:r w:rsidRPr="00266C7A">
        <w:rPr>
          <w:rFonts w:eastAsia="SimSun"/>
          <w:sz w:val="24"/>
          <w:szCs w:val="24"/>
          <w:lang w:val="ru" w:eastAsia="zh-CN"/>
        </w:rPr>
        <w:t>следующий  после</w:t>
      </w:r>
      <w:proofErr w:type="gramEnd"/>
      <w:r w:rsidRPr="00266C7A">
        <w:rPr>
          <w:rFonts w:eastAsia="SimSun"/>
          <w:sz w:val="24"/>
          <w:szCs w:val="24"/>
          <w:lang w:val="ru" w:eastAsia="zh-CN"/>
        </w:rPr>
        <w:t xml:space="preserve">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709C3637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10.3.</w:t>
      </w:r>
      <w:r w:rsidRPr="00266C7A">
        <w:rPr>
          <w:rFonts w:eastAsia="SimSun"/>
          <w:sz w:val="14"/>
          <w:szCs w:val="14"/>
          <w:lang w:val="ru" w:eastAsia="zh-CN"/>
        </w:rPr>
        <w:t xml:space="preserve">   </w:t>
      </w:r>
      <w:r w:rsidRPr="00266C7A">
        <w:rPr>
          <w:rFonts w:eastAsia="SimSun"/>
          <w:sz w:val="24"/>
          <w:szCs w:val="24"/>
          <w:lang w:val="ru" w:eastAsia="zh-CN"/>
        </w:rPr>
        <w:t> </w:t>
      </w:r>
      <w:proofErr w:type="gramStart"/>
      <w:r w:rsidRPr="00266C7A">
        <w:rPr>
          <w:rFonts w:eastAsia="SimSun"/>
          <w:sz w:val="24"/>
          <w:szCs w:val="24"/>
          <w:lang w:val="ru" w:eastAsia="zh-CN"/>
        </w:rPr>
        <w:t>В случае отмены торгов,</w:t>
      </w:r>
      <w:proofErr w:type="gramEnd"/>
      <w:r w:rsidRPr="00266C7A">
        <w:rPr>
          <w:rFonts w:eastAsia="SimSun"/>
          <w:sz w:val="24"/>
          <w:szCs w:val="24"/>
          <w:lang w:val="ru" w:eastAsia="zh-CN"/>
        </w:rPr>
        <w:t xml:space="preserve">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33D8C0E9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10.4.</w:t>
      </w:r>
      <w:r w:rsidRPr="00266C7A">
        <w:rPr>
          <w:rFonts w:eastAsia="SimSun"/>
          <w:sz w:val="14"/>
          <w:szCs w:val="14"/>
          <w:lang w:val="ru" w:eastAsia="zh-CN"/>
        </w:rPr>
        <w:t xml:space="preserve">   </w:t>
      </w:r>
      <w:r w:rsidRPr="00266C7A">
        <w:rPr>
          <w:rFonts w:eastAsia="SimSun"/>
          <w:sz w:val="24"/>
          <w:szCs w:val="24"/>
          <w:lang w:val="ru" w:eastAsia="zh-CN"/>
        </w:rPr>
        <w:t> 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1D6D77E6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11.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 w14:paraId="0B9D7073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12.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 xml:space="preserve"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</w:t>
      </w:r>
      <w:proofErr w:type="gramStart"/>
      <w:r w:rsidRPr="00266C7A">
        <w:rPr>
          <w:rFonts w:eastAsia="SimSun"/>
          <w:sz w:val="24"/>
          <w:szCs w:val="24"/>
          <w:lang w:val="ru" w:eastAsia="zh-CN"/>
        </w:rPr>
        <w:t>расходов  ЭТП</w:t>
      </w:r>
      <w:proofErr w:type="gramEnd"/>
      <w:r w:rsidRPr="00266C7A">
        <w:rPr>
          <w:rFonts w:eastAsia="SimSun"/>
          <w:sz w:val="24"/>
          <w:szCs w:val="24"/>
          <w:lang w:val="ru" w:eastAsia="zh-CN"/>
        </w:rPr>
        <w:t xml:space="preserve">, возникающих при возврате задатка Претенденту в банке, обслуживающем счет </w:t>
      </w:r>
      <w:r w:rsidRPr="00266C7A">
        <w:rPr>
          <w:rFonts w:eastAsia="SimSun"/>
          <w:sz w:val="24"/>
          <w:szCs w:val="24"/>
          <w:lang w:val="ru" w:eastAsia="zh-CN"/>
        </w:rPr>
        <w:lastRenderedPageBreak/>
        <w:t>ЭТП, несет Претендент путем удержания банковской комиссии из суммы задатка согласно расценкам банка.</w:t>
      </w:r>
    </w:p>
    <w:p w14:paraId="31EFA09A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13.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50F10FF5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14.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6CE24255" w14:textId="77777777" w:rsidR="001F60AF" w:rsidRPr="00587069" w:rsidRDefault="001F60AF" w:rsidP="002D5BD0">
      <w:pPr>
        <w:shd w:val="clear" w:color="auto" w:fill="FFFFFF"/>
        <w:ind w:left="-2126" w:right="-2427" w:firstLine="851"/>
        <w:jc w:val="both"/>
        <w:rPr>
          <w:b/>
          <w:bCs/>
          <w:spacing w:val="-5"/>
          <w:sz w:val="24"/>
          <w:szCs w:val="24"/>
        </w:rPr>
      </w:pPr>
    </w:p>
    <w:p w14:paraId="3F17B8CE" w14:textId="77777777" w:rsidR="00007D00" w:rsidRPr="00587069" w:rsidRDefault="00007D00" w:rsidP="00C1602C">
      <w:pPr>
        <w:shd w:val="clear" w:color="auto" w:fill="FFFFFF"/>
        <w:ind w:right="-2427"/>
        <w:jc w:val="both"/>
        <w:rPr>
          <w:b/>
          <w:bCs/>
          <w:spacing w:val="-5"/>
          <w:sz w:val="24"/>
          <w:szCs w:val="24"/>
        </w:rPr>
      </w:pPr>
    </w:p>
    <w:p w14:paraId="0C198F7B" w14:textId="77777777" w:rsidR="00111E05" w:rsidRPr="00587069" w:rsidRDefault="00111E05" w:rsidP="00FD44DA">
      <w:pPr>
        <w:shd w:val="clear" w:color="auto" w:fill="FFFFFF"/>
        <w:ind w:right="-1"/>
        <w:jc w:val="center"/>
        <w:rPr>
          <w:b/>
          <w:bCs/>
          <w:spacing w:val="-5"/>
          <w:sz w:val="24"/>
          <w:szCs w:val="24"/>
        </w:rPr>
      </w:pPr>
      <w:r w:rsidRPr="00587069">
        <w:rPr>
          <w:b/>
          <w:bCs/>
          <w:spacing w:val="-5"/>
          <w:sz w:val="24"/>
          <w:szCs w:val="24"/>
        </w:rPr>
        <w:t>Адреса и реквизиты сторон:</w:t>
      </w:r>
    </w:p>
    <w:p w14:paraId="4BA21097" w14:textId="77777777" w:rsidR="008F7E0B" w:rsidRPr="00587069" w:rsidRDefault="008F7E0B" w:rsidP="00FD44DA">
      <w:pPr>
        <w:shd w:val="clear" w:color="auto" w:fill="FFFFFF"/>
        <w:ind w:right="-1"/>
        <w:jc w:val="center"/>
        <w:rPr>
          <w:sz w:val="24"/>
          <w:szCs w:val="24"/>
        </w:rPr>
      </w:pPr>
    </w:p>
    <w:p w14:paraId="23633F75" w14:textId="77777777" w:rsidR="00976000" w:rsidRPr="00587069" w:rsidRDefault="00111E05" w:rsidP="00976000">
      <w:pPr>
        <w:ind w:right="-1"/>
        <w:jc w:val="both"/>
        <w:rPr>
          <w:b/>
          <w:bCs/>
          <w:spacing w:val="-5"/>
          <w:sz w:val="24"/>
          <w:szCs w:val="24"/>
        </w:rPr>
      </w:pPr>
      <w:r w:rsidRPr="00587069">
        <w:rPr>
          <w:b/>
          <w:bCs/>
          <w:spacing w:val="-5"/>
          <w:sz w:val="24"/>
          <w:szCs w:val="24"/>
        </w:rPr>
        <w:t>Организатор торгов:</w:t>
      </w:r>
    </w:p>
    <w:p w14:paraId="0982A57F" w14:textId="77777777" w:rsidR="00B213B0" w:rsidRPr="00587069" w:rsidRDefault="00B213B0" w:rsidP="00B213B0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>Конкурсный управляющий</w:t>
      </w:r>
    </w:p>
    <w:p w14:paraId="7413A138" w14:textId="77777777" w:rsidR="00B213B0" w:rsidRDefault="00B213B0" w:rsidP="00B213B0">
      <w:pPr>
        <w:ind w:right="-1"/>
        <w:jc w:val="both"/>
      </w:pPr>
      <w:r>
        <w:rPr>
          <w:sz w:val="24"/>
          <w:szCs w:val="24"/>
        </w:rPr>
        <w:t>НАО «АРКК»</w:t>
      </w:r>
      <w:r w:rsidRPr="007556EC">
        <w:t xml:space="preserve"> </w:t>
      </w:r>
    </w:p>
    <w:p w14:paraId="301CE85E" w14:textId="77777777" w:rsidR="00B213B0" w:rsidRDefault="00B213B0" w:rsidP="00B213B0">
      <w:pPr>
        <w:ind w:right="-1"/>
        <w:jc w:val="both"/>
        <w:rPr>
          <w:sz w:val="24"/>
          <w:szCs w:val="24"/>
        </w:rPr>
      </w:pPr>
      <w:r w:rsidRPr="00E8406A">
        <w:rPr>
          <w:sz w:val="24"/>
          <w:szCs w:val="24"/>
        </w:rPr>
        <w:t>(ИНН 2309092145, ОГРН 1052304947991, адрес: 350063, КРАЙ КРАСНОДАРСКИЙ, ГОРОД КРАСНОДАР, УЛИЦА КОМСОМОЛЬСКАЯ, 57</w:t>
      </w:r>
    </w:p>
    <w:p w14:paraId="600B1DE9" w14:textId="77777777" w:rsidR="00B213B0" w:rsidRDefault="00B213B0" w:rsidP="00B213B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адрес для корреспонденции: 119602, г. Москва, а/я 161</w:t>
      </w:r>
    </w:p>
    <w:p w14:paraId="25876397" w14:textId="77777777" w:rsidR="00B213B0" w:rsidRPr="00B213B0" w:rsidRDefault="00B213B0" w:rsidP="00B213B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эл. почта: 1806929</w:t>
      </w:r>
      <w:r w:rsidRPr="00B213B0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B213B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14:paraId="56045991" w14:textId="77777777" w:rsidR="00B213B0" w:rsidRDefault="00B213B0" w:rsidP="00B213B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Pr="00AD4E68">
        <w:rPr>
          <w:sz w:val="24"/>
          <w:szCs w:val="24"/>
        </w:rPr>
        <w:t>8-926-180-69-29</w:t>
      </w:r>
    </w:p>
    <w:p w14:paraId="7FECF4FA" w14:textId="77777777" w:rsidR="00B213B0" w:rsidRPr="00587069" w:rsidRDefault="00B213B0" w:rsidP="00B213B0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р/с № </w:t>
      </w:r>
      <w:r w:rsidRPr="00A0185D">
        <w:rPr>
          <w:sz w:val="24"/>
          <w:szCs w:val="24"/>
        </w:rPr>
        <w:t>40602810500490000007</w:t>
      </w:r>
    </w:p>
    <w:p w14:paraId="407F0AD7" w14:textId="77777777" w:rsidR="00B213B0" w:rsidRDefault="00B213B0" w:rsidP="00B213B0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в </w:t>
      </w:r>
      <w:r w:rsidRPr="00AD4E68">
        <w:rPr>
          <w:sz w:val="24"/>
          <w:szCs w:val="24"/>
        </w:rPr>
        <w:t xml:space="preserve">ФИЛИАЛ ЦЕНТРАЛЬНЫЙ ПАО БАНКА "ФК ОТКРЫТИЕ" </w:t>
      </w:r>
    </w:p>
    <w:p w14:paraId="64CFA2DC" w14:textId="77777777" w:rsidR="00B213B0" w:rsidRPr="00587069" w:rsidRDefault="00B213B0" w:rsidP="00B213B0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БИК </w:t>
      </w:r>
      <w:r w:rsidRPr="00A0185D">
        <w:rPr>
          <w:sz w:val="24"/>
          <w:szCs w:val="24"/>
        </w:rPr>
        <w:t>044525297</w:t>
      </w:r>
    </w:p>
    <w:p w14:paraId="0CA7BA13" w14:textId="77777777" w:rsidR="00B213B0" w:rsidRPr="00587069" w:rsidRDefault="00B213B0" w:rsidP="00B213B0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к/с </w:t>
      </w:r>
      <w:r w:rsidRPr="00A0185D">
        <w:rPr>
          <w:sz w:val="24"/>
          <w:szCs w:val="24"/>
        </w:rPr>
        <w:t>30101810945250000297</w:t>
      </w:r>
    </w:p>
    <w:p w14:paraId="38A58F7D" w14:textId="77777777" w:rsidR="007C056B" w:rsidRPr="00587069" w:rsidRDefault="007C056B" w:rsidP="00FD44DA">
      <w:pPr>
        <w:shd w:val="clear" w:color="auto" w:fill="FFFFFF"/>
        <w:ind w:right="-1"/>
        <w:jc w:val="both"/>
        <w:rPr>
          <w:b/>
          <w:bCs/>
          <w:spacing w:val="-6"/>
          <w:sz w:val="24"/>
          <w:szCs w:val="24"/>
        </w:rPr>
      </w:pPr>
    </w:p>
    <w:p w14:paraId="427E7B83" w14:textId="61F8F7E5" w:rsidR="008F7E0B" w:rsidRPr="00587069" w:rsidRDefault="00AD4E68" w:rsidP="00FD44DA">
      <w:pPr>
        <w:shd w:val="clear" w:color="auto" w:fill="FFFFFF"/>
        <w:ind w:right="-1"/>
        <w:jc w:val="both"/>
        <w:rPr>
          <w:spacing w:val="-3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Артамонов </w:t>
      </w:r>
      <w:proofErr w:type="spellStart"/>
      <w:r>
        <w:rPr>
          <w:b/>
          <w:sz w:val="24"/>
          <w:szCs w:val="24"/>
        </w:rPr>
        <w:t>Б.</w:t>
      </w:r>
      <w:proofErr w:type="gramStart"/>
      <w:r>
        <w:rPr>
          <w:b/>
          <w:sz w:val="24"/>
          <w:szCs w:val="24"/>
        </w:rPr>
        <w:t>А</w:t>
      </w:r>
      <w:r w:rsidR="00976000" w:rsidRPr="00587069">
        <w:rPr>
          <w:b/>
          <w:sz w:val="24"/>
          <w:szCs w:val="24"/>
        </w:rPr>
        <w:t>.</w:t>
      </w:r>
      <w:r w:rsidR="008F7E0B" w:rsidRPr="00587069">
        <w:rPr>
          <w:i/>
          <w:spacing w:val="-3"/>
          <w:sz w:val="24"/>
          <w:szCs w:val="24"/>
          <w:u w:val="single"/>
        </w:rPr>
        <w:t>подписано</w:t>
      </w:r>
      <w:proofErr w:type="spellEnd"/>
      <w:proofErr w:type="gramEnd"/>
      <w:r w:rsidR="008F7E0B" w:rsidRPr="00587069">
        <w:rPr>
          <w:i/>
          <w:spacing w:val="-3"/>
          <w:sz w:val="24"/>
          <w:szCs w:val="24"/>
          <w:u w:val="single"/>
        </w:rPr>
        <w:t xml:space="preserve"> ЭЦП</w:t>
      </w:r>
    </w:p>
    <w:p w14:paraId="095526E9" w14:textId="77777777" w:rsidR="008F7E0B" w:rsidRPr="00587069" w:rsidRDefault="008F7E0B" w:rsidP="00FD44DA">
      <w:pPr>
        <w:shd w:val="clear" w:color="auto" w:fill="FFFFFF"/>
        <w:ind w:right="-1"/>
        <w:jc w:val="both"/>
        <w:rPr>
          <w:spacing w:val="-3"/>
          <w:sz w:val="24"/>
          <w:szCs w:val="24"/>
          <w:u w:val="single"/>
        </w:rPr>
      </w:pPr>
    </w:p>
    <w:p w14:paraId="22C275B7" w14:textId="77777777" w:rsidR="008F7E0B" w:rsidRPr="00587069" w:rsidRDefault="008F7E0B" w:rsidP="00FD44DA">
      <w:pPr>
        <w:shd w:val="clear" w:color="auto" w:fill="FFFFFF"/>
        <w:ind w:right="-1"/>
        <w:jc w:val="both"/>
        <w:rPr>
          <w:b/>
          <w:bCs/>
          <w:spacing w:val="-6"/>
          <w:sz w:val="24"/>
          <w:szCs w:val="24"/>
        </w:rPr>
      </w:pPr>
    </w:p>
    <w:p w14:paraId="192AA262" w14:textId="77777777" w:rsidR="008F7E0B" w:rsidRPr="00587069" w:rsidRDefault="008F7E0B" w:rsidP="00FD44DA">
      <w:pPr>
        <w:shd w:val="clear" w:color="auto" w:fill="FFFFFF"/>
        <w:ind w:right="4960"/>
        <w:jc w:val="both"/>
        <w:rPr>
          <w:b/>
          <w:bCs/>
          <w:spacing w:val="-6"/>
          <w:sz w:val="24"/>
          <w:szCs w:val="24"/>
        </w:rPr>
      </w:pPr>
      <w:proofErr w:type="gramStart"/>
      <w:r w:rsidRPr="00587069">
        <w:rPr>
          <w:b/>
          <w:bCs/>
          <w:spacing w:val="-6"/>
          <w:sz w:val="24"/>
          <w:szCs w:val="24"/>
        </w:rPr>
        <w:t>Претендент:_</w:t>
      </w:r>
      <w:proofErr w:type="gramEnd"/>
      <w:r w:rsidRPr="00587069">
        <w:rPr>
          <w:b/>
          <w:bCs/>
          <w:spacing w:val="-6"/>
          <w:sz w:val="24"/>
          <w:szCs w:val="24"/>
        </w:rPr>
        <w:t>________________________________________________________________</w:t>
      </w:r>
      <w:r w:rsidR="00FD44DA" w:rsidRPr="00587069">
        <w:rPr>
          <w:b/>
          <w:bCs/>
          <w:spacing w:val="-6"/>
          <w:sz w:val="24"/>
          <w:szCs w:val="24"/>
        </w:rPr>
        <w:t>________</w:t>
      </w:r>
    </w:p>
    <w:p w14:paraId="13A44639" w14:textId="77777777" w:rsidR="008F7E0B" w:rsidRPr="00587069" w:rsidRDefault="008F7E0B" w:rsidP="00FD44DA">
      <w:pPr>
        <w:ind w:right="4960"/>
      </w:pPr>
      <w:r w:rsidRPr="00587069">
        <w:rPr>
          <w:b/>
          <w:bCs/>
          <w:spacing w:val="-6"/>
          <w:sz w:val="24"/>
          <w:szCs w:val="24"/>
        </w:rPr>
        <w:t>_______________________________________________________</w:t>
      </w:r>
      <w:r w:rsidR="00FD44DA" w:rsidRPr="00587069">
        <w:rPr>
          <w:b/>
          <w:bCs/>
          <w:spacing w:val="-6"/>
          <w:sz w:val="24"/>
          <w:szCs w:val="24"/>
        </w:rPr>
        <w:t>____________________</w:t>
      </w:r>
      <w:r w:rsidRPr="00587069">
        <w:rPr>
          <w:b/>
          <w:bCs/>
          <w:spacing w:val="-6"/>
          <w:sz w:val="24"/>
          <w:szCs w:val="24"/>
        </w:rPr>
        <w:t>_______________________________________</w:t>
      </w:r>
      <w:r w:rsidR="00FD44DA" w:rsidRPr="00587069">
        <w:rPr>
          <w:b/>
          <w:bCs/>
          <w:spacing w:val="-6"/>
          <w:sz w:val="24"/>
          <w:szCs w:val="24"/>
        </w:rPr>
        <w:t>_______________</w:t>
      </w:r>
    </w:p>
    <w:p w14:paraId="2026AA29" w14:textId="77777777" w:rsidR="00111E05" w:rsidRPr="00587069" w:rsidRDefault="008F7E0B" w:rsidP="00DD5839">
      <w:pPr>
        <w:ind w:right="4960"/>
        <w:rPr>
          <w:b/>
          <w:bCs/>
          <w:spacing w:val="-6"/>
          <w:sz w:val="24"/>
          <w:szCs w:val="24"/>
        </w:rPr>
      </w:pPr>
      <w:r w:rsidRPr="00587069">
        <w:rPr>
          <w:b/>
          <w:bCs/>
          <w:spacing w:val="-6"/>
          <w:sz w:val="24"/>
          <w:szCs w:val="24"/>
        </w:rPr>
        <w:t>_________________________________________________________________</w:t>
      </w:r>
      <w:r w:rsidR="00FD44DA" w:rsidRPr="00587069">
        <w:rPr>
          <w:b/>
          <w:bCs/>
          <w:spacing w:val="-6"/>
          <w:sz w:val="24"/>
          <w:szCs w:val="24"/>
        </w:rPr>
        <w:t>_____________________</w:t>
      </w:r>
      <w:r w:rsidRPr="00587069">
        <w:rPr>
          <w:b/>
          <w:bCs/>
          <w:spacing w:val="-6"/>
          <w:sz w:val="24"/>
          <w:szCs w:val="24"/>
        </w:rPr>
        <w:t xml:space="preserve">                                                     ________________</w:t>
      </w:r>
      <w:r w:rsidR="00FD44DA" w:rsidRPr="00587069">
        <w:rPr>
          <w:b/>
          <w:bCs/>
          <w:spacing w:val="-6"/>
          <w:sz w:val="24"/>
          <w:szCs w:val="24"/>
        </w:rPr>
        <w:t>___________________________</w:t>
      </w:r>
    </w:p>
    <w:sectPr w:rsidR="00111E05" w:rsidRPr="00587069" w:rsidSect="00FD44DA">
      <w:footerReference w:type="even" r:id="rId8"/>
      <w:footerReference w:type="default" r:id="rId9"/>
      <w:type w:val="continuous"/>
      <w:pgSz w:w="11909" w:h="16834"/>
      <w:pgMar w:top="709" w:right="569" w:bottom="568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9856" w14:textId="77777777" w:rsidR="00E64BCD" w:rsidRDefault="00E64BCD">
      <w:r>
        <w:separator/>
      </w:r>
    </w:p>
  </w:endnote>
  <w:endnote w:type="continuationSeparator" w:id="0">
    <w:p w14:paraId="357A1CB3" w14:textId="77777777" w:rsidR="00E64BCD" w:rsidRDefault="00E6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BECB" w14:textId="77777777" w:rsidR="003A0877" w:rsidRDefault="006A446B" w:rsidP="008A78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087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6E23F2" w14:textId="77777777" w:rsidR="003A0877" w:rsidRDefault="003A0877" w:rsidP="0008302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D390" w14:textId="77777777" w:rsidR="003A0877" w:rsidRDefault="006A446B" w:rsidP="008A78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087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7737">
      <w:rPr>
        <w:rStyle w:val="a4"/>
        <w:noProof/>
      </w:rPr>
      <w:t>2</w:t>
    </w:r>
    <w:r>
      <w:rPr>
        <w:rStyle w:val="a4"/>
      </w:rPr>
      <w:fldChar w:fldCharType="end"/>
    </w:r>
  </w:p>
  <w:p w14:paraId="4B550A23" w14:textId="77777777" w:rsidR="003A0877" w:rsidRDefault="003A0877" w:rsidP="000830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43CA" w14:textId="77777777" w:rsidR="00E64BCD" w:rsidRDefault="00E64BCD">
      <w:r>
        <w:separator/>
      </w:r>
    </w:p>
  </w:footnote>
  <w:footnote w:type="continuationSeparator" w:id="0">
    <w:p w14:paraId="02A67569" w14:textId="77777777" w:rsidR="00E64BCD" w:rsidRDefault="00E6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192E42E"/>
    <w:lvl w:ilvl="0">
      <w:numFmt w:val="bullet"/>
      <w:lvlText w:val="*"/>
      <w:lvlJc w:val="left"/>
    </w:lvl>
  </w:abstractNum>
  <w:abstractNum w:abstractNumId="1" w15:restartNumberingAfterBreak="0">
    <w:nsid w:val="053915A7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64A00FA"/>
    <w:multiLevelType w:val="singleLevel"/>
    <w:tmpl w:val="9A68EFD4"/>
    <w:lvl w:ilvl="0">
      <w:start w:val="8"/>
      <w:numFmt w:val="decimal"/>
      <w:lvlText w:val="%1."/>
      <w:legacy w:legacy="1" w:legacySpace="0" w:legacyIndent="1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4BD0DBA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47E14610"/>
    <w:multiLevelType w:val="hybridMultilevel"/>
    <w:tmpl w:val="28C0C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759A7"/>
    <w:multiLevelType w:val="singleLevel"/>
    <w:tmpl w:val="9A68EFD4"/>
    <w:lvl w:ilvl="0">
      <w:start w:val="1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14370D3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8"/>
    </w:lvlOverride>
  </w:num>
  <w:num w:numId="3">
    <w:abstractNumId w:val="5"/>
    <w:lvlOverride w:ilvl="0">
      <w:startOverride w:val="1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B31"/>
    <w:rsid w:val="000079DA"/>
    <w:rsid w:val="00007D00"/>
    <w:rsid w:val="00015D0B"/>
    <w:rsid w:val="00021C7A"/>
    <w:rsid w:val="00062D22"/>
    <w:rsid w:val="00066BD2"/>
    <w:rsid w:val="00083026"/>
    <w:rsid w:val="000A06CC"/>
    <w:rsid w:val="000D11B1"/>
    <w:rsid w:val="000D1BFE"/>
    <w:rsid w:val="000E5758"/>
    <w:rsid w:val="000F395A"/>
    <w:rsid w:val="000F6CDE"/>
    <w:rsid w:val="00110D1F"/>
    <w:rsid w:val="00111E05"/>
    <w:rsid w:val="00116D2A"/>
    <w:rsid w:val="00127D53"/>
    <w:rsid w:val="00175DB8"/>
    <w:rsid w:val="00180C1A"/>
    <w:rsid w:val="001B4632"/>
    <w:rsid w:val="001C067F"/>
    <w:rsid w:val="001C23F2"/>
    <w:rsid w:val="001C580D"/>
    <w:rsid w:val="001D5873"/>
    <w:rsid w:val="001F60AF"/>
    <w:rsid w:val="00254BD2"/>
    <w:rsid w:val="00260EAF"/>
    <w:rsid w:val="00266C7A"/>
    <w:rsid w:val="002673AD"/>
    <w:rsid w:val="00297737"/>
    <w:rsid w:val="002B00A6"/>
    <w:rsid w:val="002B278A"/>
    <w:rsid w:val="002B4847"/>
    <w:rsid w:val="002C3DED"/>
    <w:rsid w:val="002D5BD0"/>
    <w:rsid w:val="00300D1B"/>
    <w:rsid w:val="00313AE8"/>
    <w:rsid w:val="003156C1"/>
    <w:rsid w:val="003238EE"/>
    <w:rsid w:val="00333059"/>
    <w:rsid w:val="0035008D"/>
    <w:rsid w:val="00355647"/>
    <w:rsid w:val="003709A0"/>
    <w:rsid w:val="00371130"/>
    <w:rsid w:val="003765AA"/>
    <w:rsid w:val="0038216F"/>
    <w:rsid w:val="00383BDD"/>
    <w:rsid w:val="0038449E"/>
    <w:rsid w:val="00397A6A"/>
    <w:rsid w:val="003A0877"/>
    <w:rsid w:val="003A50E8"/>
    <w:rsid w:val="004049B0"/>
    <w:rsid w:val="00415ED9"/>
    <w:rsid w:val="004326EA"/>
    <w:rsid w:val="004528A8"/>
    <w:rsid w:val="004B082F"/>
    <w:rsid w:val="004B0D89"/>
    <w:rsid w:val="004D3E6B"/>
    <w:rsid w:val="004D4B9C"/>
    <w:rsid w:val="0050612A"/>
    <w:rsid w:val="005167DC"/>
    <w:rsid w:val="00524C53"/>
    <w:rsid w:val="0055062C"/>
    <w:rsid w:val="00577AC7"/>
    <w:rsid w:val="00587069"/>
    <w:rsid w:val="0059151A"/>
    <w:rsid w:val="00591D1B"/>
    <w:rsid w:val="005D23DA"/>
    <w:rsid w:val="005E6380"/>
    <w:rsid w:val="00605F74"/>
    <w:rsid w:val="00624A0F"/>
    <w:rsid w:val="0063366E"/>
    <w:rsid w:val="00645AA9"/>
    <w:rsid w:val="00651477"/>
    <w:rsid w:val="006964C8"/>
    <w:rsid w:val="006A446B"/>
    <w:rsid w:val="006A5945"/>
    <w:rsid w:val="006C0A88"/>
    <w:rsid w:val="006E3361"/>
    <w:rsid w:val="006F292A"/>
    <w:rsid w:val="00703984"/>
    <w:rsid w:val="00732713"/>
    <w:rsid w:val="00763673"/>
    <w:rsid w:val="007761E8"/>
    <w:rsid w:val="0078703A"/>
    <w:rsid w:val="00791092"/>
    <w:rsid w:val="0079571F"/>
    <w:rsid w:val="007C056B"/>
    <w:rsid w:val="007D3CC1"/>
    <w:rsid w:val="007E7C5A"/>
    <w:rsid w:val="008105A8"/>
    <w:rsid w:val="00812F62"/>
    <w:rsid w:val="008317E5"/>
    <w:rsid w:val="00841A52"/>
    <w:rsid w:val="0085105F"/>
    <w:rsid w:val="00863AFF"/>
    <w:rsid w:val="008674C7"/>
    <w:rsid w:val="00871A4C"/>
    <w:rsid w:val="00872ED3"/>
    <w:rsid w:val="00890E07"/>
    <w:rsid w:val="00890EA1"/>
    <w:rsid w:val="008A786E"/>
    <w:rsid w:val="008E2A7D"/>
    <w:rsid w:val="008E2EE0"/>
    <w:rsid w:val="008E7C88"/>
    <w:rsid w:val="008F7E0B"/>
    <w:rsid w:val="0093487F"/>
    <w:rsid w:val="00941752"/>
    <w:rsid w:val="009561E9"/>
    <w:rsid w:val="009618EA"/>
    <w:rsid w:val="00976000"/>
    <w:rsid w:val="00983EDD"/>
    <w:rsid w:val="009E4997"/>
    <w:rsid w:val="00A0025D"/>
    <w:rsid w:val="00A031FC"/>
    <w:rsid w:val="00A10A58"/>
    <w:rsid w:val="00A21127"/>
    <w:rsid w:val="00A50518"/>
    <w:rsid w:val="00A600C2"/>
    <w:rsid w:val="00AA28E7"/>
    <w:rsid w:val="00AB227D"/>
    <w:rsid w:val="00AD4E68"/>
    <w:rsid w:val="00AF241E"/>
    <w:rsid w:val="00AF74C6"/>
    <w:rsid w:val="00B213B0"/>
    <w:rsid w:val="00B243A8"/>
    <w:rsid w:val="00B258CE"/>
    <w:rsid w:val="00B630F5"/>
    <w:rsid w:val="00BB4A5A"/>
    <w:rsid w:val="00BB785B"/>
    <w:rsid w:val="00BD34F8"/>
    <w:rsid w:val="00BE3D07"/>
    <w:rsid w:val="00C00957"/>
    <w:rsid w:val="00C0419B"/>
    <w:rsid w:val="00C06CD6"/>
    <w:rsid w:val="00C06F64"/>
    <w:rsid w:val="00C1602C"/>
    <w:rsid w:val="00C52A0D"/>
    <w:rsid w:val="00C5531F"/>
    <w:rsid w:val="00C56E9A"/>
    <w:rsid w:val="00CB7E66"/>
    <w:rsid w:val="00CC5217"/>
    <w:rsid w:val="00D145BD"/>
    <w:rsid w:val="00D15D7B"/>
    <w:rsid w:val="00D15FC9"/>
    <w:rsid w:val="00D43234"/>
    <w:rsid w:val="00D45B31"/>
    <w:rsid w:val="00DB4F82"/>
    <w:rsid w:val="00DD5839"/>
    <w:rsid w:val="00DE0206"/>
    <w:rsid w:val="00DE24D1"/>
    <w:rsid w:val="00E040F6"/>
    <w:rsid w:val="00E10AFA"/>
    <w:rsid w:val="00E16917"/>
    <w:rsid w:val="00E21399"/>
    <w:rsid w:val="00E21418"/>
    <w:rsid w:val="00E260EB"/>
    <w:rsid w:val="00E337C7"/>
    <w:rsid w:val="00E3742A"/>
    <w:rsid w:val="00E61202"/>
    <w:rsid w:val="00E64BCD"/>
    <w:rsid w:val="00E6615A"/>
    <w:rsid w:val="00EC4D86"/>
    <w:rsid w:val="00ED0AAC"/>
    <w:rsid w:val="00ED15B3"/>
    <w:rsid w:val="00ED66FE"/>
    <w:rsid w:val="00EF764E"/>
    <w:rsid w:val="00F035AC"/>
    <w:rsid w:val="00F05F31"/>
    <w:rsid w:val="00F13CEA"/>
    <w:rsid w:val="00F321B6"/>
    <w:rsid w:val="00F47C29"/>
    <w:rsid w:val="00F56D6D"/>
    <w:rsid w:val="00F746F5"/>
    <w:rsid w:val="00FA21A8"/>
    <w:rsid w:val="00FA5A92"/>
    <w:rsid w:val="00FB34D0"/>
    <w:rsid w:val="00FC0F95"/>
    <w:rsid w:val="00FD44DA"/>
    <w:rsid w:val="00FE028D"/>
    <w:rsid w:val="00FF2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51994B"/>
  <w15:docId w15:val="{D80134F4-231D-E045-A87D-E0F35D35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DE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8302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3026"/>
  </w:style>
  <w:style w:type="character" w:styleId="a5">
    <w:name w:val="Hyperlink"/>
    <w:basedOn w:val="a0"/>
    <w:rsid w:val="002B278A"/>
    <w:rPr>
      <w:strike w:val="0"/>
      <w:dstrike w:val="0"/>
      <w:color w:val="006697"/>
      <w:u w:val="none"/>
      <w:effect w:val="none"/>
    </w:rPr>
  </w:style>
  <w:style w:type="paragraph" w:styleId="a6">
    <w:name w:val="List Paragraph"/>
    <w:basedOn w:val="a"/>
    <w:uiPriority w:val="34"/>
    <w:qFormat/>
    <w:rsid w:val="00C1602C"/>
    <w:pPr>
      <w:ind w:left="720"/>
      <w:contextualSpacing/>
    </w:pPr>
  </w:style>
  <w:style w:type="paragraph" w:styleId="a7">
    <w:name w:val="Normal (Web)"/>
    <w:basedOn w:val="a"/>
    <w:rsid w:val="00F05F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nderstand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ДОГОВОРА О ЗАДАТКЕ</vt:lpstr>
    </vt:vector>
  </TitlesOfParts>
  <Company>2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ДОГОВОРА О ЗАДАТКЕ</dc:title>
  <dc:creator>1</dc:creator>
  <cp:lastModifiedBy>findir777999@gmail.com</cp:lastModifiedBy>
  <cp:revision>4</cp:revision>
  <cp:lastPrinted>2011-06-23T07:42:00Z</cp:lastPrinted>
  <dcterms:created xsi:type="dcterms:W3CDTF">2023-03-23T10:05:00Z</dcterms:created>
  <dcterms:modified xsi:type="dcterms:W3CDTF">2023-09-13T14:50:00Z</dcterms:modified>
</cp:coreProperties>
</file>