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963F" w14:textId="77777777" w:rsidR="00420895" w:rsidRDefault="00E34EA1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Договор купли-продажи </w:t>
      </w:r>
      <w:r w:rsidRPr="006D2F4E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>№</w:t>
      </w:r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</w:t>
      </w:r>
    </w:p>
    <w:p w14:paraId="333EA8D2" w14:textId="5934B393" w:rsidR="00002B2A" w:rsidRPr="006D2F4E" w:rsidRDefault="00002B2A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(Цессии)</w:t>
      </w:r>
    </w:p>
    <w:p w14:paraId="5AD8C7E6" w14:textId="77777777" w:rsidR="00420895" w:rsidRPr="006D2F4E" w:rsidRDefault="00420895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79BAAA" w14:textId="662E781C" w:rsidR="00420895" w:rsidRPr="006D2F4E" w:rsidRDefault="006D2F4E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г. </w:t>
      </w:r>
      <w:r w:rsidR="00B55733">
        <w:rPr>
          <w:rFonts w:ascii="Times New Roman" w:hAnsi="Times New Roman" w:cs="Times New Roman"/>
          <w:sz w:val="24"/>
          <w:szCs w:val="24"/>
        </w:rPr>
        <w:t xml:space="preserve">Казань                                 </w:t>
      </w:r>
      <w:r w:rsidRPr="006D2F4E">
        <w:rPr>
          <w:rFonts w:ascii="Times New Roman" w:hAnsi="Times New Roman" w:cs="Times New Roman"/>
          <w:sz w:val="24"/>
          <w:szCs w:val="24"/>
        </w:rPr>
        <w:tab/>
      </w:r>
      <w:r w:rsidRPr="006D2F4E">
        <w:rPr>
          <w:rFonts w:ascii="Times New Roman" w:hAnsi="Times New Roman" w:cs="Times New Roman"/>
          <w:sz w:val="24"/>
          <w:szCs w:val="24"/>
        </w:rPr>
        <w:tab/>
        <w:t> </w:t>
      </w:r>
      <w:r w:rsidRPr="006D2F4E">
        <w:rPr>
          <w:rFonts w:ascii="Times New Roman" w:hAnsi="Times New Roman" w:cs="Times New Roman"/>
          <w:sz w:val="24"/>
          <w:szCs w:val="24"/>
        </w:rPr>
        <w:tab/>
      </w:r>
      <w:r w:rsidRPr="006D2F4E">
        <w:rPr>
          <w:rFonts w:ascii="Times New Roman" w:hAnsi="Times New Roman" w:cs="Times New Roman"/>
          <w:sz w:val="24"/>
          <w:szCs w:val="24"/>
        </w:rPr>
        <w:tab/>
        <w:t>«___»</w:t>
      </w:r>
      <w:r w:rsidR="00B55733">
        <w:rPr>
          <w:rFonts w:ascii="Times New Roman" w:hAnsi="Times New Roman" w:cs="Times New Roman"/>
          <w:sz w:val="24"/>
          <w:szCs w:val="24"/>
        </w:rPr>
        <w:t xml:space="preserve"> </w:t>
      </w:r>
      <w:r w:rsidRPr="006D2F4E">
        <w:rPr>
          <w:rFonts w:ascii="Times New Roman" w:hAnsi="Times New Roman" w:cs="Times New Roman"/>
          <w:sz w:val="24"/>
          <w:szCs w:val="24"/>
        </w:rPr>
        <w:t>_____________</w:t>
      </w:r>
      <w:r w:rsidR="001124DA" w:rsidRPr="006D2F4E">
        <w:rPr>
          <w:rFonts w:ascii="Times New Roman" w:hAnsi="Times New Roman" w:cs="Times New Roman"/>
          <w:sz w:val="24"/>
          <w:szCs w:val="24"/>
        </w:rPr>
        <w:t>20</w:t>
      </w:r>
      <w:r w:rsidR="00B55733">
        <w:rPr>
          <w:rFonts w:ascii="Times New Roman" w:hAnsi="Times New Roman" w:cs="Times New Roman"/>
          <w:sz w:val="24"/>
          <w:szCs w:val="24"/>
        </w:rPr>
        <w:t>23</w:t>
      </w:r>
      <w:r w:rsidR="001124DA" w:rsidRPr="006D2F4E">
        <w:rPr>
          <w:rFonts w:ascii="Times New Roman" w:hAnsi="Times New Roman" w:cs="Times New Roman"/>
          <w:sz w:val="24"/>
          <w:szCs w:val="24"/>
        </w:rPr>
        <w:t> года</w:t>
      </w:r>
    </w:p>
    <w:p w14:paraId="5DFAEC1D" w14:textId="77777777" w:rsidR="00420895" w:rsidRPr="006D2F4E" w:rsidRDefault="00420895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410500" w14:textId="419D565F" w:rsidR="007143C1" w:rsidRPr="006D2F4E" w:rsidRDefault="00D45520" w:rsidP="00B557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firstLineChars="234" w:firstLine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ООО «ТАТТРАНСКОНТУР» в лице конкурсного управляющего </w:t>
      </w:r>
      <w:r w:rsidR="004F06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Мустафиной Гузель Ильдаровны</w:t>
      </w: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действующе</w:t>
      </w:r>
      <w:r w:rsidR="004F06E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решения Арбитражного суда Республики Татарстан от 21.06.2017 г. по делу </w:t>
      </w:r>
      <w:r w:rsidRPr="006D2F4E">
        <w:rPr>
          <w:rFonts w:ascii="Times New Roman" w:eastAsia="Quattrocento Sans" w:hAnsi="Times New Roman" w:cs="Times New Roman"/>
          <w:color w:val="000000"/>
          <w:sz w:val="24"/>
          <w:szCs w:val="24"/>
        </w:rPr>
        <w:t>№</w:t>
      </w: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А65-27693/2016, определения Арбитражного суда Республике Татарстан от 1</w:t>
      </w:r>
      <w:r w:rsidR="0086484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86484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 w:rsidR="00864847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по делу </w:t>
      </w:r>
      <w:r w:rsidRPr="006D2F4E">
        <w:rPr>
          <w:rFonts w:ascii="Times New Roman" w:eastAsia="Quattrocento Sans" w:hAnsi="Times New Roman" w:cs="Times New Roman"/>
          <w:color w:val="000000"/>
          <w:sz w:val="24"/>
          <w:szCs w:val="24"/>
        </w:rPr>
        <w:t>№</w:t>
      </w: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А65-27693/201</w:t>
      </w:r>
      <w:r w:rsidR="002D661D"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именуемый в дальнейшем </w:t>
      </w:r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«Продавец», </w:t>
      </w: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одной стороны, и </w:t>
      </w:r>
      <w:r w:rsidR="00C73D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143C1"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="00C73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43C1"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="00C73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43C1"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F69C37E" w14:textId="3BDC3F51" w:rsidR="00D45520" w:rsidRPr="006D2F4E" w:rsidRDefault="007143C1" w:rsidP="00B557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firstLineChars="234" w:firstLine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D45520"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именуемая в дальнейшем </w:t>
      </w:r>
      <w:r w:rsidR="00D45520"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«Покупатель», </w:t>
      </w:r>
      <w:r w:rsidR="00D45520"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>с другой стороны, заключили настоящий договор о нижеследующем:</w:t>
      </w:r>
    </w:p>
    <w:p w14:paraId="377D813B" w14:textId="77777777" w:rsidR="00420895" w:rsidRPr="006D2F4E" w:rsidRDefault="00E34EA1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14:paraId="64D380B5" w14:textId="77777777" w:rsidR="001124DA" w:rsidRPr="006D2F4E" w:rsidRDefault="001124DA" w:rsidP="006D2F4E">
      <w:pPr>
        <w:pStyle w:val="a8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условиями настоящего Договора Продавец передает в собственность Покупателю следующее имущество: </w:t>
      </w:r>
    </w:p>
    <w:p w14:paraId="20FD9C83" w14:textId="77777777" w:rsidR="001124DA" w:rsidRPr="006D2F4E" w:rsidRDefault="001124DA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6A11A0" w14:textId="77777777" w:rsidR="001124DA" w:rsidRPr="006D2F4E" w:rsidRDefault="001124DA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1.2.</w:t>
      </w:r>
      <w:r w:rsidRPr="006D2F4E">
        <w:rPr>
          <w:rFonts w:ascii="Times New Roman" w:hAnsi="Times New Roman" w:cs="Times New Roman"/>
          <w:sz w:val="24"/>
          <w:szCs w:val="24"/>
        </w:rPr>
        <w:tab/>
        <w:t>На момент заключения настоящего договора отчуждаемое Продавцом по настоящему договору имущество свободно от прав третьих лиц, не является предметом имущественных споров, под арестом не состоит.</w:t>
      </w:r>
    </w:p>
    <w:p w14:paraId="4C32FE44" w14:textId="77777777" w:rsidR="001124DA" w:rsidRDefault="001124DA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1.3.</w:t>
      </w:r>
      <w:r w:rsidRPr="006D2F4E">
        <w:rPr>
          <w:rFonts w:ascii="Times New Roman" w:hAnsi="Times New Roman" w:cs="Times New Roman"/>
          <w:sz w:val="24"/>
          <w:szCs w:val="24"/>
        </w:rPr>
        <w:tab/>
        <w:t>Продажа имущества производится на основании Протокола о результата</w:t>
      </w:r>
      <w:r w:rsidR="007B1849" w:rsidRPr="006D2F4E">
        <w:rPr>
          <w:rFonts w:ascii="Times New Roman" w:hAnsi="Times New Roman" w:cs="Times New Roman"/>
          <w:sz w:val="24"/>
          <w:szCs w:val="24"/>
        </w:rPr>
        <w:t>х проведения электронных торгов</w:t>
      </w:r>
      <w:r w:rsidRPr="006D2F4E">
        <w:rPr>
          <w:rFonts w:ascii="Times New Roman" w:hAnsi="Times New Roman" w:cs="Times New Roman"/>
          <w:sz w:val="24"/>
          <w:szCs w:val="24"/>
        </w:rPr>
        <w:t xml:space="preserve"> в форме _____________________ </w:t>
      </w:r>
      <w:r w:rsidRPr="006D2F4E">
        <w:rPr>
          <w:rFonts w:ascii="Times New Roman" w:hAnsi="Times New Roman" w:cs="Times New Roman"/>
          <w:b/>
          <w:sz w:val="24"/>
          <w:szCs w:val="24"/>
        </w:rPr>
        <w:t>по лоту № _____________________</w:t>
      </w:r>
      <w:r w:rsidR="00C74E84" w:rsidRPr="006D2F4E">
        <w:rPr>
          <w:rFonts w:ascii="Times New Roman" w:hAnsi="Times New Roman" w:cs="Times New Roman"/>
          <w:b/>
          <w:sz w:val="24"/>
          <w:szCs w:val="24"/>
        </w:rPr>
        <w:t>_____</w:t>
      </w:r>
      <w:r w:rsidRPr="006D2F4E">
        <w:rPr>
          <w:rFonts w:ascii="Times New Roman" w:hAnsi="Times New Roman" w:cs="Times New Roman"/>
          <w:b/>
          <w:sz w:val="24"/>
          <w:szCs w:val="24"/>
        </w:rPr>
        <w:t>_</w:t>
      </w:r>
      <w:r w:rsidR="00B54CA4" w:rsidRPr="006D2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E84" w:rsidRPr="006D2F4E">
        <w:rPr>
          <w:rFonts w:ascii="Times New Roman" w:hAnsi="Times New Roman" w:cs="Times New Roman"/>
          <w:sz w:val="24"/>
          <w:szCs w:val="24"/>
        </w:rPr>
        <w:t xml:space="preserve">№ </w:t>
      </w:r>
      <w:r w:rsidR="00B54CA4" w:rsidRPr="006D2F4E">
        <w:rPr>
          <w:rFonts w:ascii="Times New Roman" w:hAnsi="Times New Roman" w:cs="Times New Roman"/>
          <w:sz w:val="24"/>
          <w:szCs w:val="24"/>
        </w:rPr>
        <w:t>торговой процедуры _______</w:t>
      </w:r>
      <w:r w:rsidRPr="006D2F4E">
        <w:rPr>
          <w:rFonts w:ascii="Times New Roman" w:hAnsi="Times New Roman" w:cs="Times New Roman"/>
          <w:sz w:val="24"/>
          <w:szCs w:val="24"/>
        </w:rPr>
        <w:t>.</w:t>
      </w:r>
    </w:p>
    <w:p w14:paraId="45464FED" w14:textId="77777777" w:rsidR="00B55733" w:rsidRPr="006D2F4E" w:rsidRDefault="00B55733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B515A0F" w14:textId="77777777" w:rsidR="00420895" w:rsidRPr="006D2F4E" w:rsidRDefault="00E34EA1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Порядок оплаты имущества</w:t>
      </w:r>
    </w:p>
    <w:p w14:paraId="5AF8C5BE" w14:textId="77777777" w:rsidR="001124DA" w:rsidRPr="006D2F4E" w:rsidRDefault="001124DA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6D2F4E">
        <w:rPr>
          <w:rFonts w:ascii="Times New Roman" w:hAnsi="Times New Roman" w:cs="Times New Roman"/>
          <w:sz w:val="24"/>
          <w:szCs w:val="24"/>
        </w:rPr>
        <w:t>1.Цена</w:t>
      </w:r>
      <w:proofErr w:type="gramEnd"/>
      <w:r w:rsidRPr="006D2F4E">
        <w:rPr>
          <w:rFonts w:ascii="Times New Roman" w:hAnsi="Times New Roman" w:cs="Times New Roman"/>
          <w:sz w:val="24"/>
          <w:szCs w:val="24"/>
        </w:rPr>
        <w:t xml:space="preserve">, Имущества, указанного в п. 1.1 настоящего Договора, составляет </w:t>
      </w:r>
      <w:r w:rsidRPr="006D2F4E">
        <w:rPr>
          <w:rFonts w:ascii="Times New Roman" w:hAnsi="Times New Roman" w:cs="Times New Roman"/>
          <w:b/>
          <w:sz w:val="24"/>
          <w:szCs w:val="24"/>
        </w:rPr>
        <w:t>____________</w:t>
      </w:r>
      <w:r w:rsidRPr="006D2F4E">
        <w:rPr>
          <w:rFonts w:ascii="Times New Roman" w:hAnsi="Times New Roman" w:cs="Times New Roman"/>
          <w:sz w:val="24"/>
          <w:szCs w:val="24"/>
        </w:rPr>
        <w:t>руб. (С НДС).</w:t>
      </w:r>
      <w:r w:rsidR="00B954FA" w:rsidRPr="006D2F4E">
        <w:rPr>
          <w:rFonts w:ascii="Times New Roman" w:hAnsi="Times New Roman" w:cs="Times New Roman"/>
          <w:sz w:val="24"/>
          <w:szCs w:val="24"/>
        </w:rPr>
        <w:t xml:space="preserve"> Задаток за участие в торгах в форме аукциона по лоту </w:t>
      </w:r>
      <w:r w:rsidR="00B954FA" w:rsidRPr="006D2F4E">
        <w:rPr>
          <w:rFonts w:ascii="Times New Roman" w:hAnsi="Times New Roman" w:cs="Times New Roman"/>
          <w:b/>
          <w:sz w:val="24"/>
          <w:szCs w:val="24"/>
        </w:rPr>
        <w:t>№ ____</w:t>
      </w:r>
      <w:r w:rsidR="00B954FA" w:rsidRPr="006D2F4E">
        <w:rPr>
          <w:rFonts w:ascii="Times New Roman" w:hAnsi="Times New Roman" w:cs="Times New Roman"/>
          <w:sz w:val="24"/>
          <w:szCs w:val="24"/>
        </w:rPr>
        <w:t xml:space="preserve"> в размере ____________________ руб., внесенный на р/с организатора торгов, засчитывается в счет оплаты Имущества.</w:t>
      </w:r>
    </w:p>
    <w:p w14:paraId="2FD06898" w14:textId="6C4BCCD0" w:rsidR="00461CE2" w:rsidRPr="00461CE2" w:rsidRDefault="001124DA" w:rsidP="00461CE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2.2.</w:t>
      </w:r>
      <w:r w:rsidRPr="006D2F4E">
        <w:rPr>
          <w:rFonts w:ascii="Times New Roman" w:hAnsi="Times New Roman" w:cs="Times New Roman"/>
          <w:sz w:val="24"/>
          <w:szCs w:val="24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</w:t>
      </w:r>
      <w:r w:rsidR="006D2F4E" w:rsidRPr="006D2F4E">
        <w:rPr>
          <w:rFonts w:ascii="Times New Roman" w:hAnsi="Times New Roman" w:cs="Times New Roman"/>
          <w:sz w:val="24"/>
          <w:szCs w:val="24"/>
        </w:rPr>
        <w:t xml:space="preserve"> по реквизитам: </w:t>
      </w:r>
      <w:r w:rsidR="00461CE2" w:rsidRPr="00461CE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461CE2" w:rsidRPr="00461CE2">
        <w:rPr>
          <w:rFonts w:ascii="Times New Roman" w:hAnsi="Times New Roman" w:cs="Times New Roman"/>
          <w:sz w:val="24"/>
          <w:szCs w:val="24"/>
        </w:rPr>
        <w:t>Таттрансконтур</w:t>
      </w:r>
      <w:proofErr w:type="spellEnd"/>
      <w:r w:rsidR="00461CE2" w:rsidRPr="00461CE2">
        <w:rPr>
          <w:rFonts w:ascii="Times New Roman" w:hAnsi="Times New Roman" w:cs="Times New Roman"/>
          <w:sz w:val="24"/>
          <w:szCs w:val="24"/>
        </w:rPr>
        <w:t>», ИНН 1650109381, р/с 40702810262000007424 в Отделение «Банка Татарстан» №8610 ПАО Сбербанк к/с 30101810600000000603, БИК 049205603.</w:t>
      </w:r>
    </w:p>
    <w:p w14:paraId="14C6F121" w14:textId="4C4A45A7" w:rsidR="001124DA" w:rsidRDefault="00461CE2" w:rsidP="00461CE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461CE2">
        <w:rPr>
          <w:rFonts w:ascii="Times New Roman" w:hAnsi="Times New Roman" w:cs="Times New Roman"/>
          <w:sz w:val="24"/>
          <w:szCs w:val="24"/>
        </w:rPr>
        <w:t>Юридический адрес</w:t>
      </w:r>
      <w:r>
        <w:rPr>
          <w:rFonts w:ascii="Times New Roman" w:hAnsi="Times New Roman" w:cs="Times New Roman"/>
          <w:sz w:val="24"/>
          <w:szCs w:val="24"/>
        </w:rPr>
        <w:t xml:space="preserve"> банка</w:t>
      </w:r>
      <w:r w:rsidRPr="00461CE2">
        <w:rPr>
          <w:rFonts w:ascii="Times New Roman" w:hAnsi="Times New Roman" w:cs="Times New Roman"/>
          <w:sz w:val="24"/>
          <w:szCs w:val="24"/>
        </w:rPr>
        <w:t xml:space="preserve"> 117997 г. Москва, ул. Вавилова, д. 19</w:t>
      </w:r>
    </w:p>
    <w:p w14:paraId="5B6B9ECF" w14:textId="77777777" w:rsidR="00461CE2" w:rsidRPr="006D2F4E" w:rsidRDefault="00461CE2" w:rsidP="00461CE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F1D3011" w14:textId="77777777" w:rsidR="00420895" w:rsidRPr="006D2F4E" w:rsidRDefault="00E34EA1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Порядок передачи имущества</w:t>
      </w:r>
    </w:p>
    <w:p w14:paraId="0DC9D50B" w14:textId="77777777" w:rsidR="000027CC" w:rsidRPr="006D2F4E" w:rsidRDefault="000027CC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 xml:space="preserve">3.1. Продавец обязан в срок 5 рабочих дней с момента полной оплаты имущества передать его Покупателю по Акту приема-передачи. Одновременно с передачей самого Имущества Покупателю передаются паспорт транспортного средства (или паспорт самоходной машины, </w:t>
      </w:r>
      <w:proofErr w:type="gramStart"/>
      <w:r w:rsidRPr="006D2F4E">
        <w:rPr>
          <w:rFonts w:ascii="Times New Roman" w:hAnsi="Times New Roman" w:cs="Times New Roman"/>
          <w:sz w:val="24"/>
          <w:szCs w:val="24"/>
        </w:rPr>
        <w:t>или  иное</w:t>
      </w:r>
      <w:proofErr w:type="gramEnd"/>
      <w:r w:rsidRPr="006D2F4E">
        <w:rPr>
          <w:rFonts w:ascii="Times New Roman" w:hAnsi="Times New Roman" w:cs="Times New Roman"/>
          <w:sz w:val="24"/>
          <w:szCs w:val="24"/>
        </w:rPr>
        <w:t xml:space="preserve"> свидетельство, удостоверяющее право собственности продавца на продаваемое имущество) и комплект ключей. Датой оплаты считается дата зачисления на банковский счет </w:t>
      </w:r>
      <w:r w:rsidRPr="006D2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ООО «</w:t>
      </w:r>
      <w:proofErr w:type="spellStart"/>
      <w:r w:rsidRPr="006D2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Таттрансконтур</w:t>
      </w:r>
      <w:proofErr w:type="spellEnd"/>
      <w:r w:rsidRPr="006D2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денежных средств</w:t>
      </w:r>
      <w:r w:rsidRPr="006D2F4E">
        <w:rPr>
          <w:rFonts w:ascii="Times New Roman" w:hAnsi="Times New Roman" w:cs="Times New Roman"/>
          <w:sz w:val="24"/>
          <w:szCs w:val="24"/>
        </w:rPr>
        <w:t xml:space="preserve">. В случае неоплаты приобретенного имущества в установленный срок договор купли – продажи расторгается, а </w:t>
      </w:r>
      <w:proofErr w:type="gramStart"/>
      <w:r w:rsidRPr="006D2F4E"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 w:rsidRPr="006D2F4E">
        <w:rPr>
          <w:rFonts w:ascii="Times New Roman" w:hAnsi="Times New Roman" w:cs="Times New Roman"/>
          <w:sz w:val="24"/>
          <w:szCs w:val="24"/>
        </w:rPr>
        <w:t xml:space="preserve"> составляющее предмет торгов считается не проданным.</w:t>
      </w:r>
      <w:r w:rsidR="005704BF" w:rsidRPr="006D2F4E">
        <w:rPr>
          <w:rFonts w:ascii="Times New Roman" w:hAnsi="Times New Roman" w:cs="Times New Roman"/>
          <w:sz w:val="24"/>
          <w:szCs w:val="24"/>
        </w:rPr>
        <w:t xml:space="preserve"> Все расходы по осуществлению регистрационных действий с приобретённым на торгах имуществом относятся на покупателя.</w:t>
      </w:r>
    </w:p>
    <w:p w14:paraId="12FECACF" w14:textId="77777777" w:rsidR="000027CC" w:rsidRPr="006D2F4E" w:rsidRDefault="000027CC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3.2.</w:t>
      </w:r>
      <w:r w:rsidRPr="006D2F4E">
        <w:rPr>
          <w:rFonts w:ascii="Times New Roman" w:hAnsi="Times New Roman" w:cs="Times New Roman"/>
          <w:sz w:val="24"/>
          <w:szCs w:val="24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3B7296F" w14:textId="46379B00" w:rsidR="000027CC" w:rsidRDefault="000027CC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lastRenderedPageBreak/>
        <w:t>3.3.</w:t>
      </w:r>
      <w:r w:rsidRPr="006D2F4E">
        <w:rPr>
          <w:rFonts w:ascii="Times New Roman" w:hAnsi="Times New Roman" w:cs="Times New Roman"/>
          <w:sz w:val="24"/>
          <w:szCs w:val="24"/>
        </w:rPr>
        <w:tab/>
        <w:t xml:space="preserve">Право собственности </w:t>
      </w:r>
      <w:r w:rsidR="00B55733">
        <w:rPr>
          <w:rFonts w:ascii="Times New Roman" w:hAnsi="Times New Roman" w:cs="Times New Roman"/>
          <w:sz w:val="24"/>
          <w:szCs w:val="24"/>
        </w:rPr>
        <w:t xml:space="preserve">и иные права </w:t>
      </w:r>
      <w:r w:rsidRPr="006D2F4E">
        <w:rPr>
          <w:rFonts w:ascii="Times New Roman" w:hAnsi="Times New Roman" w:cs="Times New Roman"/>
          <w:sz w:val="24"/>
          <w:szCs w:val="24"/>
        </w:rPr>
        <w:t xml:space="preserve">на Имущество переходит к Покупателю после полной его оплаты. Датой оплаты считается дата зачисления на банковский счет </w:t>
      </w:r>
      <w:r w:rsidRPr="006D2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ООО «</w:t>
      </w:r>
      <w:proofErr w:type="spellStart"/>
      <w:r w:rsidRPr="006D2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Таттрансконтур</w:t>
      </w:r>
      <w:proofErr w:type="spellEnd"/>
      <w:r w:rsidRPr="006D2F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денежных средств</w:t>
      </w:r>
      <w:r w:rsidRPr="006D2F4E">
        <w:rPr>
          <w:rFonts w:ascii="Times New Roman" w:hAnsi="Times New Roman" w:cs="Times New Roman"/>
          <w:sz w:val="24"/>
          <w:szCs w:val="24"/>
        </w:rPr>
        <w:t>.</w:t>
      </w:r>
    </w:p>
    <w:p w14:paraId="310FB33B" w14:textId="77777777" w:rsidR="00B55733" w:rsidRPr="006D2F4E" w:rsidRDefault="00B55733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34BD770B" w14:textId="77777777" w:rsidR="009354C9" w:rsidRPr="006D2F4E" w:rsidRDefault="009354C9" w:rsidP="006D2F4E">
      <w:pPr>
        <w:spacing w:after="0" w:line="240" w:lineRule="auto"/>
        <w:ind w:leftChars="0" w:left="2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4E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14:paraId="638CB42A" w14:textId="77777777" w:rsidR="009354C9" w:rsidRDefault="009354C9" w:rsidP="006D2F4E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4.1. Ответственность сторон настоящего договора регулируется действующим законодательством РФ.</w:t>
      </w:r>
    </w:p>
    <w:p w14:paraId="54AD7C1C" w14:textId="77777777" w:rsidR="00B55733" w:rsidRPr="006D2F4E" w:rsidRDefault="00B55733" w:rsidP="006D2F4E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7E8A0ED" w14:textId="77777777" w:rsidR="009354C9" w:rsidRPr="006D2F4E" w:rsidRDefault="009354C9" w:rsidP="006D2F4E">
      <w:pPr>
        <w:spacing w:after="0" w:line="240" w:lineRule="auto"/>
        <w:ind w:leftChars="0" w:left="2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4E">
        <w:rPr>
          <w:rFonts w:ascii="Times New Roman" w:hAnsi="Times New Roman" w:cs="Times New Roman"/>
          <w:b/>
          <w:sz w:val="24"/>
          <w:szCs w:val="24"/>
        </w:rPr>
        <w:t>5. РАЗРЕШЕНИЕ СПОРОВ</w:t>
      </w:r>
    </w:p>
    <w:p w14:paraId="22726CA1" w14:textId="77777777" w:rsidR="001124DA" w:rsidRPr="006D2F4E" w:rsidRDefault="001124DA" w:rsidP="006D2F4E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1ABE2FBC" w14:textId="77777777" w:rsidR="001124DA" w:rsidRPr="006D2F4E" w:rsidRDefault="001124DA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5.2.</w:t>
      </w:r>
      <w:r w:rsidRPr="006D2F4E">
        <w:rPr>
          <w:rFonts w:ascii="Times New Roman" w:hAnsi="Times New Roman" w:cs="Times New Roman"/>
          <w:sz w:val="24"/>
          <w:szCs w:val="24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0D3A1192" w14:textId="77777777" w:rsidR="001124DA" w:rsidRPr="006D2F4E" w:rsidRDefault="001124DA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5.3.</w:t>
      </w:r>
      <w:r w:rsidRPr="006D2F4E">
        <w:rPr>
          <w:rFonts w:ascii="Times New Roman" w:hAnsi="Times New Roman" w:cs="Times New Roman"/>
          <w:sz w:val="24"/>
          <w:szCs w:val="24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7C0D274" w14:textId="77777777" w:rsidR="001124DA" w:rsidRPr="006D2F4E" w:rsidRDefault="001124DA" w:rsidP="006D2F4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D2F4E">
        <w:rPr>
          <w:rFonts w:ascii="Times New Roman" w:hAnsi="Times New Roman" w:cs="Times New Roman"/>
          <w:sz w:val="24"/>
          <w:szCs w:val="24"/>
        </w:rPr>
        <w:t>5.4.</w:t>
      </w:r>
      <w:r w:rsidRPr="006D2F4E">
        <w:rPr>
          <w:rFonts w:ascii="Times New Roman" w:hAnsi="Times New Roman" w:cs="Times New Roman"/>
          <w:sz w:val="24"/>
          <w:szCs w:val="24"/>
        </w:rPr>
        <w:tab/>
        <w:t>Настоящий договор составлен в трёх подлинных идентичных экземплярах, имеющих равную юридическую силу, по одному экземпляру для каждой из Сторон, и один экземпляр для регистрирующего органа.</w:t>
      </w:r>
    </w:p>
    <w:p w14:paraId="0B565967" w14:textId="77777777" w:rsidR="00420895" w:rsidRPr="006D2F4E" w:rsidRDefault="00420895" w:rsidP="006D2F4E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Chars="0" w:left="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B06CCF" w14:textId="77777777" w:rsidR="00420895" w:rsidRPr="006D2F4E" w:rsidRDefault="00E34EA1" w:rsidP="006D2F4E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Chars="0" w:left="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Адреса и реквизиты Сторон</w:t>
      </w:r>
    </w:p>
    <w:p w14:paraId="2D4AF101" w14:textId="77777777" w:rsidR="00420895" w:rsidRPr="006D2F4E" w:rsidRDefault="00420895" w:rsidP="006D2F4E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Chars="0" w:left="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50"/>
        <w:gridCol w:w="4650"/>
      </w:tblGrid>
      <w:tr w:rsidR="00D45520" w:rsidRPr="006D2F4E" w14:paraId="6CC6D10B" w14:textId="77777777" w:rsidTr="00D45520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C88DC" w14:textId="77777777"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</w:tabs>
              <w:spacing w:after="0" w:line="240" w:lineRule="auto"/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Продавец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EB1D11" w14:textId="77777777"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</w:tabs>
              <w:spacing w:after="0" w:line="240" w:lineRule="auto"/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Покупатель</w:t>
            </w:r>
          </w:p>
        </w:tc>
      </w:tr>
      <w:tr w:rsidR="00D45520" w:rsidRPr="006D2F4E" w14:paraId="476B92CA" w14:textId="77777777" w:rsidTr="00D45520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4E71DC" w14:textId="77777777"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</w:tabs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ООО «ТАТТРАНСКОНТУР»</w:t>
            </w:r>
          </w:p>
          <w:p w14:paraId="3672B6E6" w14:textId="77777777" w:rsidR="00D45520" w:rsidRPr="006D2F4E" w:rsidRDefault="00D45520" w:rsidP="00853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</w:tabs>
              <w:spacing w:after="0"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ИНН 1650109381, ОГРН 1031616049035, </w:t>
            </w:r>
            <w:proofErr w:type="spellStart"/>
            <w:proofErr w:type="gramStart"/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юр.адрес</w:t>
            </w:r>
            <w:proofErr w:type="spellEnd"/>
            <w:proofErr w:type="gramEnd"/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Республика Татарстан, г. Нижнекамск, ул. Мира, д.50, помещение 4.</w:t>
            </w:r>
          </w:p>
          <w:p w14:paraId="69DF7550" w14:textId="2E7966A3" w:rsidR="00D45520" w:rsidRPr="006D2F4E" w:rsidRDefault="00D45520" w:rsidP="00853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Почтовый адрес: 4</w:t>
            </w:r>
            <w:r w:rsidR="004F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20094</w:t>
            </w: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г. </w:t>
            </w:r>
            <w:r w:rsidR="004F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Казань</w:t>
            </w: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а/я </w:t>
            </w:r>
            <w:r w:rsidR="004F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58729C65" w14:textId="77777777" w:rsidR="004F06EF" w:rsidRDefault="004F06EF" w:rsidP="00853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3D6FAD" w14:textId="77777777" w:rsidR="00BD250A" w:rsidRDefault="004F06EF" w:rsidP="00853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оплаты: получатель ООО «</w:t>
            </w:r>
            <w:proofErr w:type="spellStart"/>
            <w:r w:rsidRPr="004F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Таттрансконтур</w:t>
            </w:r>
            <w:proofErr w:type="spellEnd"/>
            <w:r w:rsidRPr="004F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ИНН 1650109381, р/с 40702810262000007424 в Отделение «Банка Татарстан» №8610 ПАО Сбербанк </w:t>
            </w:r>
          </w:p>
          <w:p w14:paraId="6407454F" w14:textId="30437071" w:rsidR="00D45520" w:rsidRPr="006D2F4E" w:rsidRDefault="004F06EF" w:rsidP="00853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к/с 30101810600000000603, БИК 049205603</w:t>
            </w:r>
            <w:r w:rsidR="005B4DD0"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5FAD89F" w14:textId="3F6CEDE1" w:rsidR="00D45520" w:rsidRPr="006D2F4E" w:rsidRDefault="0085342D" w:rsidP="00853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Юридический адрес </w:t>
            </w:r>
            <w:r w:rsidR="00461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банка: </w:t>
            </w:r>
            <w:r w:rsidRPr="00853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117997 г. Москва, ул. Вавилова, д. 19</w:t>
            </w:r>
          </w:p>
          <w:p w14:paraId="0354F4FA" w14:textId="77777777"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46CA8C" w14:textId="77777777"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D551C0" w14:textId="77777777"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AE0B17" w14:textId="77777777"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Конкурсный управляющий</w:t>
            </w:r>
          </w:p>
          <w:p w14:paraId="40EC511D" w14:textId="77777777"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79D4D9" w14:textId="77777777" w:rsidR="00002B2A" w:rsidRDefault="009E748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 </w:t>
            </w:r>
            <w:r w:rsidR="00002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02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02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Мустафина</w:t>
            </w:r>
          </w:p>
          <w:p w14:paraId="44F0A49F" w14:textId="277D502F" w:rsidR="00D45520" w:rsidRPr="006D2F4E" w:rsidRDefault="009E748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45520"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М.П. 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E82E7E" w14:textId="77777777" w:rsidR="00D45520" w:rsidRPr="006D2F4E" w:rsidRDefault="007143C1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</w:t>
            </w:r>
          </w:p>
          <w:p w14:paraId="0C4C8399" w14:textId="77777777" w:rsidR="00D45520" w:rsidRPr="006D2F4E" w:rsidRDefault="007143C1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E6146AB" w14:textId="77777777"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E0EFE8" w14:textId="77777777"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="007143C1" w:rsidRPr="006D2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 w14:paraId="64604C67" w14:textId="77777777"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</w:tabs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60034D" w14:textId="77777777" w:rsidR="00D45520" w:rsidRPr="006D2F4E" w:rsidRDefault="00D45520" w:rsidP="006D2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0"/>
              </w:tabs>
              <w:spacing w:after="0" w:line="240" w:lineRule="auto"/>
              <w:ind w:leftChars="0" w:left="2"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EB25DB" w14:textId="77777777" w:rsidR="00420895" w:rsidRPr="006D2F4E" w:rsidRDefault="00420895" w:rsidP="006D2F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17E733" w14:textId="77777777" w:rsidR="00420895" w:rsidRPr="006D2F4E" w:rsidRDefault="00420895" w:rsidP="006D2F4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hanging="2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R="00420895" w:rsidRPr="006D2F4E" w:rsidSect="00B55733">
      <w:pgSz w:w="11906" w:h="16838"/>
      <w:pgMar w:top="709" w:right="707" w:bottom="709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01309"/>
    <w:multiLevelType w:val="multilevel"/>
    <w:tmpl w:val="FF0E848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4930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95"/>
    <w:rsid w:val="000027CC"/>
    <w:rsid w:val="00002B2A"/>
    <w:rsid w:val="001124DA"/>
    <w:rsid w:val="001542E0"/>
    <w:rsid w:val="002D661D"/>
    <w:rsid w:val="00420895"/>
    <w:rsid w:val="00461CE2"/>
    <w:rsid w:val="004B55CE"/>
    <w:rsid w:val="004C28AD"/>
    <w:rsid w:val="004F06EF"/>
    <w:rsid w:val="005222BD"/>
    <w:rsid w:val="005704BF"/>
    <w:rsid w:val="00597FD3"/>
    <w:rsid w:val="005B2CB4"/>
    <w:rsid w:val="005B4DD0"/>
    <w:rsid w:val="00664C4B"/>
    <w:rsid w:val="006A3289"/>
    <w:rsid w:val="006D2F4E"/>
    <w:rsid w:val="006D3442"/>
    <w:rsid w:val="007143C1"/>
    <w:rsid w:val="0072357D"/>
    <w:rsid w:val="007B1849"/>
    <w:rsid w:val="00831D3E"/>
    <w:rsid w:val="0085342D"/>
    <w:rsid w:val="00864847"/>
    <w:rsid w:val="009354C9"/>
    <w:rsid w:val="009E7480"/>
    <w:rsid w:val="009F58AE"/>
    <w:rsid w:val="00A3757E"/>
    <w:rsid w:val="00B450B6"/>
    <w:rsid w:val="00B54CA4"/>
    <w:rsid w:val="00B55733"/>
    <w:rsid w:val="00B954FA"/>
    <w:rsid w:val="00BD250A"/>
    <w:rsid w:val="00C12F66"/>
    <w:rsid w:val="00C61FE7"/>
    <w:rsid w:val="00C73D33"/>
    <w:rsid w:val="00C74E84"/>
    <w:rsid w:val="00C76DE8"/>
    <w:rsid w:val="00C92CE0"/>
    <w:rsid w:val="00D45520"/>
    <w:rsid w:val="00D73810"/>
    <w:rsid w:val="00E34EA1"/>
    <w:rsid w:val="00E73FF7"/>
    <w:rsid w:val="00EA6EDC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7897"/>
  <w15:docId w15:val="{377979F4-19A7-47B9-9C54-EE474DDC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js-extracted-address">
    <w:name w:val="js-extracted-address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wmi-callto">
    <w:name w:val="wmi-callto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B4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4DD0"/>
    <w:rPr>
      <w:rFonts w:ascii="Segoe UI" w:hAnsi="Segoe UI" w:cs="Segoe UI"/>
      <w:position w:val="-1"/>
      <w:sz w:val="18"/>
      <w:szCs w:val="18"/>
    </w:rPr>
  </w:style>
  <w:style w:type="paragraph" w:styleId="a8">
    <w:name w:val="List Paragraph"/>
    <w:basedOn w:val="a"/>
    <w:uiPriority w:val="34"/>
    <w:qFormat/>
    <w:rsid w:val="004B55CE"/>
    <w:pPr>
      <w:ind w:left="720"/>
      <w:contextualSpacing/>
    </w:pPr>
  </w:style>
  <w:style w:type="paragraph" w:customStyle="1" w:styleId="ConsNonformat">
    <w:name w:val="ConsNonformat"/>
    <w:rsid w:val="001124D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Ainur</cp:lastModifiedBy>
  <cp:revision>10</cp:revision>
  <cp:lastPrinted>2019-03-29T12:00:00Z</cp:lastPrinted>
  <dcterms:created xsi:type="dcterms:W3CDTF">2023-06-26T10:08:00Z</dcterms:created>
  <dcterms:modified xsi:type="dcterms:W3CDTF">2023-11-08T11:33:00Z</dcterms:modified>
</cp:coreProperties>
</file>