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AD" w:rsidRDefault="002346E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 №_____</w:t>
      </w:r>
    </w:p>
    <w:p w:rsidR="009869AD" w:rsidRDefault="009869A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869AD" w:rsidRDefault="002346E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:rsidR="009869AD" w:rsidRDefault="009869A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869AD" w:rsidRDefault="002346E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именуемое в дальнейшем «Электронная торговая площадка» (ЭТП), в лице </w:t>
      </w:r>
      <w:r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>
        <w:rPr>
          <w:rFonts w:ascii="Times New Roman" w:hAnsi="Times New Roman" w:cs="Times New Roman"/>
          <w:sz w:val="24"/>
          <w:szCs w:val="24"/>
        </w:rPr>
        <w:t xml:space="preserve">директора Войтко Алексея Владимировича, действующей на основании </w:t>
      </w:r>
      <w:r>
        <w:rPr>
          <w:rFonts w:ascii="Times New Roman" w:hAnsi="Times New Roman" w:cs="Times New Roman"/>
          <w:sz w:val="24"/>
          <w:szCs w:val="24"/>
        </w:rPr>
        <w:t>Устава, с одной стороны, и ________________________________________________ _______________________________________________________, именуемый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 «Претендент», в лице _____________________________________________________________, действующег</w:t>
      </w:r>
      <w:r>
        <w:rPr>
          <w:rFonts w:ascii="Times New Roman" w:hAnsi="Times New Roman" w:cs="Times New Roman"/>
          <w:sz w:val="24"/>
          <w:szCs w:val="24"/>
        </w:rPr>
        <w:t>о на основании _________________, с другой стороны, заключили настоящий договор о нижеследующем:</w:t>
      </w:r>
    </w:p>
    <w:p w:rsidR="009869AD" w:rsidRDefault="002346E2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</w:t>
      </w:r>
      <w:r>
        <w:rPr>
          <w:rFonts w:ascii="Times New Roman" w:hAnsi="Times New Roman" w:cs="Times New Roman"/>
          <w:sz w:val="24"/>
          <w:szCs w:val="24"/>
        </w:rPr>
        <w:t xml:space="preserve">говору в соответствии с требованиями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>. 380,381,428 ГК РФ, Регламенту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», путем подачи установленной ФЗ «О несостоятельности (банкротстве)» заявки на участие в торгах №______________.</w:t>
      </w:r>
    </w:p>
    <w:p w:rsidR="009869AD" w:rsidRDefault="002346E2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 адресу: </w:t>
      </w:r>
      <w:hyperlink r:id="rId7">
        <w:r>
          <w:rPr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Fonts w:ascii="Times New Roman" w:hAnsi="Times New Roman" w:cs="Times New Roman"/>
            <w:sz w:val="24"/>
            <w:szCs w:val="24"/>
          </w:rPr>
          <w:t>://</w:t>
        </w:r>
        <w:proofErr w:type="spellStart"/>
        <w:r>
          <w:rPr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</w:t>
      </w:r>
      <w:r>
        <w:rPr>
          <w:rFonts w:ascii="Times New Roman" w:hAnsi="Times New Roman" w:cs="Times New Roman"/>
          <w:sz w:val="24"/>
          <w:szCs w:val="24"/>
        </w:rPr>
        <w:t>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 рублей путем перечисления денежных средств на расчетный счет ЭТП по следующим реквизитам:</w:t>
      </w:r>
      <w:proofErr w:type="gramEnd"/>
    </w:p>
    <w:p w:rsidR="009869AD" w:rsidRDefault="002346E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869AD" w:rsidRDefault="002346E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6163109679 КПП </w:t>
      </w:r>
      <w:r>
        <w:rPr>
          <w:rFonts w:ascii="Times New Roman" w:hAnsi="Times New Roman" w:cs="Times New Roman"/>
          <w:color w:val="000000"/>
          <w:sz w:val="24"/>
          <w:szCs w:val="24"/>
        </w:rPr>
        <w:t>770401001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9AD" w:rsidRDefault="002346E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/с40702810800000000753</w:t>
      </w:r>
    </w:p>
    <w:p w:rsidR="009869AD" w:rsidRDefault="002346E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 ПАО "ТАГАНРОГБАНК"</w:t>
      </w:r>
    </w:p>
    <w:p w:rsidR="009869AD" w:rsidRDefault="002346E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 30101810960150000946</w:t>
      </w:r>
    </w:p>
    <w:p w:rsidR="009869AD" w:rsidRDefault="002346E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046015946</w:t>
      </w:r>
    </w:p>
    <w:p w:rsidR="009869AD" w:rsidRDefault="002346E2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</w:t>
      </w:r>
      <w:r>
        <w:rPr>
          <w:rFonts w:ascii="Times New Roman" w:hAnsi="Times New Roman" w:cs="Times New Roman"/>
          <w:sz w:val="24"/>
          <w:szCs w:val="24"/>
        </w:rPr>
        <w:t>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:rsidR="009869AD" w:rsidRDefault="002346E2">
      <w:pPr>
        <w:pStyle w:val="a8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</w:t>
      </w:r>
      <w:r>
        <w:rPr>
          <w:rFonts w:ascii="Times New Roman" w:hAnsi="Times New Roman" w:cs="Times New Roman"/>
          <w:sz w:val="24"/>
          <w:szCs w:val="24"/>
        </w:rPr>
        <w:t>сообщении организатора торгов о продаже Имущества должника ______________________________________ и должен быть зачислен на расчетный счет ЭТП, указанный в п. 2 настоящего договора, не позднее даты, указанной в сообщении о продаже. Задаток считается оплаче</w:t>
      </w:r>
      <w:r>
        <w:rPr>
          <w:rFonts w:ascii="Times New Roman" w:hAnsi="Times New Roman" w:cs="Times New Roman"/>
          <w:sz w:val="24"/>
          <w:szCs w:val="24"/>
        </w:rPr>
        <w:t>нным в соответствии с условиями настоящего договора с момента зачисления денежных средств на расчетный счет ЭТП.</w:t>
      </w:r>
    </w:p>
    <w:p w:rsidR="009869AD" w:rsidRDefault="002346E2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ЭТП, указанный в сообщении и настоящем договоре, на дату, указанную в соо</w:t>
      </w:r>
      <w:r>
        <w:rPr>
          <w:rFonts w:ascii="Times New Roman" w:hAnsi="Times New Roman" w:cs="Times New Roman"/>
          <w:sz w:val="24"/>
          <w:szCs w:val="24"/>
        </w:rPr>
        <w:t xml:space="preserve">бщении о продаже Имущества, то Претендент не допускается к участию в торгах. Представление Претендентом платежных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 отметкой об исполнении при этом во внимание для 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о признании Претендента Участником торгов не принимается.</w:t>
      </w:r>
    </w:p>
    <w:p w:rsidR="009869AD" w:rsidRDefault="002346E2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</w:t>
      </w:r>
      <w:r>
        <w:rPr>
          <w:rFonts w:ascii="Times New Roman" w:hAnsi="Times New Roman" w:cs="Times New Roman"/>
          <w:sz w:val="24"/>
          <w:szCs w:val="24"/>
        </w:rPr>
        <w:t xml:space="preserve">р о задатке подписывается Претендентом электронной подписью Претендента. Претендент вправе направить задаток  на счет ЭТП, указанный в настоящем договоре, без </w:t>
      </w:r>
      <w:r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Договора электронной цифровой подписью Претендента, в этом случае перечисле</w:t>
      </w:r>
      <w:r>
        <w:rPr>
          <w:rFonts w:ascii="Times New Roman" w:hAnsi="Times New Roman" w:cs="Times New Roman"/>
          <w:sz w:val="24"/>
          <w:szCs w:val="24"/>
        </w:rPr>
        <w:t xml:space="preserve">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Задаток в соответствии со ст.380, 381 ГК РФ выступает обеспечением исполнения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</w:t>
      </w:r>
      <w:r>
        <w:rPr>
          <w:rFonts w:ascii="Times New Roman" w:hAnsi="Times New Roman" w:cs="Times New Roman"/>
          <w:sz w:val="24"/>
          <w:szCs w:val="24"/>
        </w:rPr>
        <w:t>в полном объеме.</w:t>
      </w:r>
      <w:proofErr w:type="gramEnd"/>
    </w:p>
    <w:p w:rsidR="009869AD" w:rsidRDefault="002346E2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:rsidR="009869AD" w:rsidRDefault="002346E2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</w:t>
      </w:r>
      <w:r>
        <w:rPr>
          <w:rFonts w:ascii="Times New Roman" w:hAnsi="Times New Roman" w:cs="Times New Roman"/>
          <w:sz w:val="24"/>
          <w:szCs w:val="24"/>
        </w:rPr>
        <w:t>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:rsidR="009869AD" w:rsidRDefault="002346E2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</w:t>
      </w:r>
      <w:r>
        <w:rPr>
          <w:rFonts w:ascii="Times New Roman" w:hAnsi="Times New Roman" w:cs="Times New Roman"/>
          <w:sz w:val="24"/>
          <w:szCs w:val="24"/>
        </w:rPr>
        <w:t xml:space="preserve">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:rsidR="009869AD" w:rsidRDefault="002346E2">
      <w:pPr>
        <w:pStyle w:val="a8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>
        <w:rPr>
          <w:rFonts w:ascii="Times New Roman" w:hAnsi="Times New Roman" w:cs="Times New Roman"/>
          <w:sz w:val="24"/>
          <w:szCs w:val="24"/>
        </w:rPr>
        <w:t>суммой задатка по итогам проведения торговой процедуры осуществляется в следующем порядке:</w:t>
      </w:r>
    </w:p>
    <w:p w:rsidR="009869AD" w:rsidRDefault="002346E2">
      <w:pPr>
        <w:pStyle w:val="a8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перечислить сумму задатка на счет продавца имущества, с которым победитель </w:t>
      </w:r>
      <w:r>
        <w:rPr>
          <w:rFonts w:ascii="Times New Roman" w:hAnsi="Times New Roman" w:cs="Times New Roman"/>
          <w:sz w:val="24"/>
          <w:szCs w:val="24"/>
        </w:rPr>
        <w:t xml:space="preserve">торгов заключает договор купли-продажи имущества. ЭТП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</w:t>
      </w:r>
      <w:r>
        <w:rPr>
          <w:rFonts w:ascii="Times New Roman" w:hAnsi="Times New Roman" w:cs="Times New Roman"/>
          <w:sz w:val="24"/>
          <w:szCs w:val="24"/>
        </w:rPr>
        <w:t>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:rsidR="009869AD" w:rsidRDefault="002346E2">
      <w:pPr>
        <w:pStyle w:val="a8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признан победителем торгов, то ЭТП обязана в течение 5 банковских дней возвратить на счет Прет</w:t>
      </w:r>
      <w:r>
        <w:rPr>
          <w:rFonts w:ascii="Times New Roman" w:hAnsi="Times New Roman" w:cs="Times New Roman"/>
          <w:sz w:val="24"/>
          <w:szCs w:val="24"/>
        </w:rPr>
        <w:t>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 после подписания рабочий день. При этом претендент обязан своевременно в пределах 5 дней</w:t>
      </w:r>
      <w:r>
        <w:rPr>
          <w:rFonts w:ascii="Times New Roman" w:hAnsi="Times New Roman" w:cs="Times New Roman"/>
          <w:sz w:val="24"/>
          <w:szCs w:val="24"/>
        </w:rPr>
        <w:t xml:space="preserve">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</w:t>
      </w:r>
      <w:r>
        <w:rPr>
          <w:rFonts w:ascii="Times New Roman" w:hAnsi="Times New Roman" w:cs="Times New Roman"/>
          <w:sz w:val="24"/>
          <w:szCs w:val="24"/>
        </w:rPr>
        <w:t>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:rsidR="009869AD" w:rsidRDefault="002346E2">
      <w:pPr>
        <w:pStyle w:val="a8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возвратить сумму задатка в течение 5 банковских дней с момента подписания Организ</w:t>
      </w:r>
      <w:r>
        <w:rPr>
          <w:rFonts w:ascii="Times New Roman" w:hAnsi="Times New Roman" w:cs="Times New Roman"/>
          <w:sz w:val="24"/>
          <w:szCs w:val="24"/>
        </w:rPr>
        <w:t>атором торгов распорядительного документа об отмене торгов.</w:t>
      </w:r>
    </w:p>
    <w:p w:rsidR="009869AD" w:rsidRDefault="002346E2">
      <w:pPr>
        <w:pStyle w:val="a8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</w:t>
      </w:r>
      <w:r>
        <w:rPr>
          <w:rFonts w:ascii="Times New Roman" w:hAnsi="Times New Roman" w:cs="Times New Roman"/>
          <w:sz w:val="24"/>
          <w:szCs w:val="24"/>
        </w:rPr>
        <w:t>явшимися.</w:t>
      </w:r>
    </w:p>
    <w:p w:rsidR="009869AD" w:rsidRDefault="002346E2">
      <w:pPr>
        <w:pStyle w:val="a8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</w:t>
      </w:r>
      <w:r>
        <w:rPr>
          <w:rFonts w:ascii="Times New Roman" w:hAnsi="Times New Roman" w:cs="Times New Roman"/>
          <w:sz w:val="24"/>
          <w:szCs w:val="24"/>
        </w:rPr>
        <w:t>а, реализуемого на торгах.</w:t>
      </w:r>
    </w:p>
    <w:p w:rsidR="009869AD" w:rsidRDefault="002346E2">
      <w:pPr>
        <w:pStyle w:val="a8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  ЭТП, возникающих при возврате задатка Претенденту в банке,</w:t>
      </w:r>
      <w:r>
        <w:rPr>
          <w:rFonts w:ascii="Times New Roman" w:hAnsi="Times New Roman" w:cs="Times New Roman"/>
          <w:sz w:val="24"/>
          <w:szCs w:val="24"/>
        </w:rPr>
        <w:t xml:space="preserve"> обслуживающем счет ЭТП, несет Претендент путем удержания банковской комиссии из суммы задатка согласно расценкам банка.</w:t>
      </w:r>
    </w:p>
    <w:p w:rsidR="009869AD" w:rsidRDefault="002346E2">
      <w:pPr>
        <w:pStyle w:val="a8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</w:t>
      </w:r>
      <w:r>
        <w:rPr>
          <w:rFonts w:ascii="Times New Roman" w:hAnsi="Times New Roman" w:cs="Times New Roman"/>
          <w:sz w:val="24"/>
          <w:szCs w:val="24"/>
        </w:rPr>
        <w:t xml:space="preserve">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договоренностей, спор подлежит рассмотрению в Арбитражном суде Ростовской области.</w:t>
      </w:r>
    </w:p>
    <w:p w:rsidR="009869AD" w:rsidRDefault="002346E2">
      <w:pPr>
        <w:pStyle w:val="a8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:rsidR="009869AD" w:rsidRDefault="009869AD">
      <w:pPr>
        <w:pStyle w:val="a8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9869AD" w:rsidRDefault="002346E2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9"/>
        <w:tblW w:w="97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5240"/>
      </w:tblGrid>
      <w:tr w:rsidR="009869A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869AD" w:rsidRDefault="002346E2">
            <w:pPr>
              <w:spacing w:after="0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9869AD" w:rsidRDefault="002346E2">
            <w:pPr>
              <w:spacing w:after="0" w:line="240" w:lineRule="auto"/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9869A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869AD" w:rsidRDefault="002346E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ТендерСтандарт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9869AD" w:rsidRDefault="002346E2">
            <w:pPr>
              <w:tabs>
                <w:tab w:val="left" w:pos="851"/>
                <w:tab w:val="left" w:pos="993"/>
                <w:tab w:val="left" w:pos="1134"/>
              </w:tabs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121069, г. Москва,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тер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Арбат, ул. Поварская, д.10, стр.1,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22/1</w:t>
            </w:r>
          </w:p>
          <w:p w:rsidR="009869AD" w:rsidRDefault="00234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6163109679 КПП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770401001</w:t>
            </w:r>
          </w:p>
          <w:p w:rsidR="009869AD" w:rsidRDefault="002346E2">
            <w:pPr>
              <w:tabs>
                <w:tab w:val="left" w:pos="851"/>
                <w:tab w:val="left" w:pos="993"/>
                <w:tab w:val="left" w:pos="1134"/>
              </w:tabs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 1116195010580</w:t>
            </w:r>
          </w:p>
          <w:p w:rsidR="009869AD" w:rsidRDefault="002346E2">
            <w:pPr>
              <w:tabs>
                <w:tab w:val="left" w:pos="851"/>
                <w:tab w:val="left" w:pos="993"/>
                <w:tab w:val="left" w:pos="1134"/>
              </w:tabs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ПАО "ТАГАНРОГБАНК"</w:t>
            </w:r>
          </w:p>
          <w:p w:rsidR="009869AD" w:rsidRDefault="002346E2">
            <w:pPr>
              <w:tabs>
                <w:tab w:val="left" w:pos="851"/>
                <w:tab w:val="left" w:pos="993"/>
                <w:tab w:val="left" w:pos="1134"/>
              </w:tabs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/с 40702810800000000753</w:t>
            </w:r>
          </w:p>
          <w:p w:rsidR="009869AD" w:rsidRDefault="002346E2">
            <w:pPr>
              <w:tabs>
                <w:tab w:val="left" w:pos="851"/>
                <w:tab w:val="left" w:pos="993"/>
                <w:tab w:val="left" w:pos="1134"/>
              </w:tabs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к/с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30101810960150000946</w:t>
            </w:r>
          </w:p>
          <w:p w:rsidR="009869AD" w:rsidRDefault="002346E2">
            <w:pPr>
              <w:tabs>
                <w:tab w:val="left" w:pos="851"/>
                <w:tab w:val="left" w:pos="993"/>
                <w:tab w:val="left" w:pos="1134"/>
              </w:tabs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 046015946</w:t>
            </w:r>
          </w:p>
          <w:p w:rsidR="009869AD" w:rsidRDefault="009869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9869AD" w:rsidRDefault="00986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A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869AD" w:rsidRDefault="002346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</w:p>
          <w:p w:rsidR="009869AD" w:rsidRDefault="009869AD">
            <w:pPr>
              <w:spacing w:after="0" w:line="240" w:lineRule="auto"/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AD" w:rsidRDefault="002346E2">
            <w:pPr>
              <w:spacing w:after="0" w:line="240" w:lineRule="auto"/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В. Войтко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9869AD" w:rsidRDefault="00986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AD" w:rsidRDefault="00986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AD" w:rsidRDefault="00234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9869A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869AD" w:rsidRDefault="009869AD">
            <w:pPr>
              <w:spacing w:after="0" w:line="240" w:lineRule="auto"/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9869AD" w:rsidRDefault="00986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9AD" w:rsidRDefault="009869AD">
      <w:pPr>
        <w:pStyle w:val="a8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:rsidR="009869AD" w:rsidRDefault="009869A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69AD" w:rsidRDefault="009869A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69AD">
      <w:pgSz w:w="11906" w:h="16838"/>
      <w:pgMar w:top="709" w:right="707" w:bottom="993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4727"/>
    <w:multiLevelType w:val="multilevel"/>
    <w:tmpl w:val="B3DC94F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>
    <w:nsid w:val="3D022CEC"/>
    <w:multiLevelType w:val="multilevel"/>
    <w:tmpl w:val="2F9CF5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AD"/>
    <w:rsid w:val="002346E2"/>
    <w:rsid w:val="0098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A1CEA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980CD5"/>
    <w:pPr>
      <w:ind w:left="720"/>
      <w:contextualSpacing/>
    </w:pPr>
  </w:style>
  <w:style w:type="table" w:styleId="a9">
    <w:name w:val="Table Grid"/>
    <w:basedOn w:val="a1"/>
    <w:uiPriority w:val="59"/>
    <w:rsid w:val="00387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A1CEA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980CD5"/>
    <w:pPr>
      <w:ind w:left="720"/>
      <w:contextualSpacing/>
    </w:pPr>
  </w:style>
  <w:style w:type="table" w:styleId="a9">
    <w:name w:val="Table Grid"/>
    <w:basedOn w:val="a1"/>
    <w:uiPriority w:val="59"/>
    <w:rsid w:val="00387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291C-B6EA-4B32-B421-0194D819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1127</Words>
  <Characters>6424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Елизавета</cp:lastModifiedBy>
  <cp:revision>2</cp:revision>
  <cp:lastPrinted>2019-08-09T08:54:00Z</cp:lastPrinted>
  <dcterms:created xsi:type="dcterms:W3CDTF">2023-11-08T13:25:00Z</dcterms:created>
  <dcterms:modified xsi:type="dcterms:W3CDTF">2023-11-08T13:25:00Z</dcterms:modified>
  <dc:language>ru-RU</dc:language>
</cp:coreProperties>
</file>