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7FEA" w14:textId="77777777" w:rsidR="007C0693" w:rsidRPr="00D23B07" w:rsidRDefault="00383B1A">
      <w:pPr>
        <w:jc w:val="center"/>
      </w:pPr>
      <w:r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 №_____</w:t>
      </w:r>
    </w:p>
    <w:p w14:paraId="5E472E97" w14:textId="77777777" w:rsidR="007C0693" w:rsidRPr="00D23B07" w:rsidRDefault="00383B1A">
      <w:r>
        <w:rPr>
          <w:rFonts w:ascii="Times New Roman" w:hAnsi="Times New Roman" w:cs="Times New Roman"/>
          <w:sz w:val="24"/>
          <w:szCs w:val="24"/>
        </w:rPr>
        <w:t> </w:t>
      </w:r>
    </w:p>
    <w:p w14:paraId="6BD336FC" w14:textId="77777777" w:rsidR="007C0693" w:rsidRPr="00D23B07" w:rsidRDefault="00383B1A">
      <w:pPr>
        <w:jc w:val="right"/>
      </w:pPr>
      <w:r>
        <w:rPr>
          <w:rFonts w:ascii="Times New Roman" w:hAnsi="Times New Roman" w:cs="Times New Roman"/>
          <w:sz w:val="24"/>
          <w:szCs w:val="24"/>
        </w:rPr>
        <w:t>  «14» Июль 2021 г.</w:t>
      </w:r>
    </w:p>
    <w:p w14:paraId="20F1637A" w14:textId="77777777" w:rsidR="007C0693" w:rsidRPr="00D23B07" w:rsidRDefault="00383B1A">
      <w:r>
        <w:rPr>
          <w:rFonts w:ascii="Times New Roman" w:hAnsi="Times New Roman" w:cs="Times New Roman"/>
          <w:sz w:val="24"/>
          <w:szCs w:val="24"/>
        </w:rPr>
        <w:t> </w:t>
      </w:r>
    </w:p>
    <w:p w14:paraId="6781F198" w14:textId="35E62C77" w:rsidR="007C0693" w:rsidRPr="00D23B07" w:rsidRDefault="00383B1A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именуемое в дальнейшем «Электронная торговая площадка» (ЭТП), в лице директора Войтко Алексея Владимировича, действующего(ей)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r w:rsidR="00D23B07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«Претендент»,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r w:rsidR="00D23B07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 xml:space="preserve"> , 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r w:rsidR="00D23B07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14:paraId="7F1E4FD9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380,381,428 ГК РФ, Регламенту ЭТП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", путем подачи установленной ФЗ «О несостоятельности (банкротстве)» заявки на участие в торгах №______________.</w:t>
      </w:r>
    </w:p>
    <w:p w14:paraId="48EA2CCB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  на ЭТП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по адресу: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Pr="00D23B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5AC5566A" w14:textId="77777777" w:rsidR="007C0693" w:rsidRPr="00D23B07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14:paraId="5F910536" w14:textId="77777777" w:rsidR="007C0693" w:rsidRPr="00D23B07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ИНН 6163109679 КПП 616301001</w:t>
      </w:r>
    </w:p>
    <w:p w14:paraId="5981C740" w14:textId="77777777" w:rsidR="007C0693" w:rsidRPr="00D23B07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р/с 40702810800000000753</w:t>
      </w:r>
    </w:p>
    <w:p w14:paraId="62C5CBE6" w14:textId="77777777" w:rsidR="007C0693" w:rsidRPr="00D23B07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в банке "ТАГАНРОГБАНК" (ПАО)</w:t>
      </w:r>
    </w:p>
    <w:p w14:paraId="592C14BD" w14:textId="77777777" w:rsidR="007C0693" w:rsidRPr="00D23B07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к/с 30101810960150000946</w:t>
      </w:r>
    </w:p>
    <w:p w14:paraId="0B247CDE" w14:textId="77777777" w:rsidR="007C0693" w:rsidRPr="00D23B07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БИК 046015946</w:t>
      </w:r>
    </w:p>
    <w:p w14:paraId="11D6FAD6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7F61A154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Задаток в полном объеме должен быть внесен Претендентом не позднее даты, указанной в 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5F771F8E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8027727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задаток  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 w14:paraId="11A21AF1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12F04820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70BAC6C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05E278F0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C465086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108C0D82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 xml:space="preserve"> 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следующий  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</w:t>
      </w:r>
      <w:r>
        <w:rPr>
          <w:rFonts w:ascii="Times New Roman" w:hAnsi="Times New Roman" w:cs="Times New Roman"/>
          <w:sz w:val="24"/>
          <w:szCs w:val="24"/>
        </w:rPr>
        <w:lastRenderedPageBreak/>
        <w:t>не применяются в отношении ЭТП до поступления распорядительного письма от имени Претендента.</w:t>
      </w:r>
    </w:p>
    <w:p w14:paraId="67EEEC1F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53E54E6E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1EFEC4C1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14:paraId="2ECEDE15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  ЭТП</w:t>
      </w:r>
      <w:proofErr w:type="gramEnd"/>
      <w:r>
        <w:rPr>
          <w:rFonts w:ascii="Times New Roman" w:hAnsi="Times New Roman" w:cs="Times New Roman"/>
          <w:sz w:val="24"/>
          <w:szCs w:val="24"/>
        </w:rPr>
        <w:t>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512A876C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процессе исполнения настоящего договора, стороны стремятся урегулировать путем переговоров.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договоренностей, спор подлежит рассмотрению в Арбитражном суде Ростовской области.</w:t>
      </w:r>
    </w:p>
    <w:p w14:paraId="679A1220" w14:textId="77777777" w:rsidR="007C0693" w:rsidRPr="00D23B0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1CB631F0" w14:textId="77777777" w:rsidR="007C0693" w:rsidRPr="00D23B07" w:rsidRDefault="00383B1A">
      <w:pPr>
        <w:pStyle w:val="a5"/>
        <w:ind w:left="927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4A695A3" w14:textId="77777777" w:rsidR="007C0693" w:rsidRDefault="00383B1A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0"/>
      </w:tblGrid>
      <w:tr w:rsidR="007C0693" w14:paraId="0B45B308" w14:textId="7777777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52B3" w14:textId="77777777" w:rsidR="007C0693" w:rsidRDefault="00383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779D" w14:textId="77777777" w:rsidR="007C0693" w:rsidRDefault="0038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 Претендент</w:t>
            </w:r>
          </w:p>
        </w:tc>
      </w:tr>
      <w:tr w:rsidR="007C0693" w14:paraId="21A3CA07" w14:textId="7777777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EA17" w14:textId="77777777" w:rsidR="007C0693" w:rsidRDefault="00383B1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ТендерСтандарт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14:paraId="23291CD6" w14:textId="77777777" w:rsidR="00D23B07" w:rsidRPr="00D23B07" w:rsidRDefault="00D23B07" w:rsidP="00D23B07">
            <w:pPr>
              <w:rPr>
                <w:rFonts w:ascii="Times New Roman" w:hAnsi="Times New Roman" w:cs="Times New Roman"/>
              </w:rPr>
            </w:pPr>
            <w:r w:rsidRPr="00D23B07">
              <w:rPr>
                <w:rFonts w:ascii="Times New Roman" w:hAnsi="Times New Roman" w:cs="Times New Roman"/>
              </w:rPr>
              <w:t>121069, РОССИЯ, Г. МОСКВА, ВН.ТЕР.Г. МУНИЦИПАЛЬНЫЙ ОКРУГ АРБАТ, ПОВАРСКАЯ УЛ., Д. 10, СТР. 1, ПОМЕЩ. 22/1</w:t>
            </w:r>
          </w:p>
          <w:p w14:paraId="650D15A1" w14:textId="4221BBA9" w:rsidR="007C0693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14:paraId="4203A598" w14:textId="77777777" w:rsidR="007C0693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20F48579" w14:textId="77777777" w:rsidR="007C0693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"ТАГАНРОГБАНК" (ПАО)</w:t>
            </w:r>
          </w:p>
          <w:p w14:paraId="5FB130D9" w14:textId="77777777" w:rsidR="007C0693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BABD005" w14:textId="77777777" w:rsidR="007C0693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79582BD3" w14:textId="77777777" w:rsidR="007C0693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46963FF4" w14:textId="77777777" w:rsidR="007C0693" w:rsidRDefault="00383B1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FB873" w14:textId="30BC8E0A" w:rsidR="007C0693" w:rsidRDefault="007C0693">
            <w:pPr>
              <w:spacing w:after="0"/>
            </w:pPr>
          </w:p>
        </w:tc>
      </w:tr>
      <w:tr w:rsidR="007C0693" w14:paraId="09A092E5" w14:textId="7777777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3581" w14:textId="77777777" w:rsidR="007C0693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14:paraId="083349DE" w14:textId="77777777" w:rsidR="007C0693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2A57F60" w14:textId="77777777" w:rsidR="007C0693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Войтко А.В.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426C" w14:textId="77777777" w:rsidR="007C0693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E44D3B8" w14:textId="77777777" w:rsidR="007C0693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17B134F" w14:textId="77777777" w:rsidR="007C0693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/___________________/</w:t>
            </w:r>
          </w:p>
        </w:tc>
      </w:tr>
      <w:tr w:rsidR="007C0693" w14:paraId="0EF694CD" w14:textId="7777777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22D2" w14:textId="77777777" w:rsidR="007C0693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C502" w14:textId="77777777" w:rsidR="007C0693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20C33A6" w14:textId="12A6B28E" w:rsidR="00383B1A" w:rsidRDefault="00383B1A" w:rsidP="00D23B07">
      <w:pPr>
        <w:pStyle w:val="a5"/>
        <w:ind w:left="927"/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sectPr w:rsidR="00383B1A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CC7"/>
    <w:rsid w:val="00383B1A"/>
    <w:rsid w:val="004D4CC7"/>
    <w:rsid w:val="007C0693"/>
    <w:rsid w:val="00D2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B4BE8"/>
  <w15:docId w15:val="{2D4F2076-52ED-4D90-AB65-03E78AE6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1133</Words>
  <Characters>6463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Natalya Orlova</cp:lastModifiedBy>
  <cp:revision>3</cp:revision>
  <dcterms:created xsi:type="dcterms:W3CDTF">2021-07-21T13:56:00Z</dcterms:created>
  <dcterms:modified xsi:type="dcterms:W3CDTF">2023-08-14T10:02:00Z</dcterms:modified>
</cp:coreProperties>
</file>