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8B62" w14:textId="77777777" w:rsidR="00000000" w:rsidRDefault="00000000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ИМУЩЕСТВА №</w:t>
      </w:r>
    </w:p>
    <w:p w14:paraId="5AB70B10" w14:textId="77777777" w:rsidR="00000000" w:rsidRDefault="00000000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304432" w14:textId="77777777" w:rsidR="00000000" w:rsidRDefault="00000000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</w:t>
      </w:r>
    </w:p>
    <w:p w14:paraId="45B514C5" w14:textId="77777777" w:rsidR="00000000" w:rsidRDefault="00000000">
      <w:r>
        <w:rPr>
          <w:sz w:val="24"/>
          <w:szCs w:val="24"/>
          <w:lang w:val="ru-RU"/>
        </w:rPr>
        <w:t xml:space="preserve">г. </w:t>
      </w:r>
      <w:r w:rsidR="00B43EAE">
        <w:rPr>
          <w:sz w:val="24"/>
          <w:szCs w:val="24"/>
        </w:rPr>
        <w:t>Астрахань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B50553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«___» ________ 202</w:t>
      </w:r>
      <w:r w:rsidR="00B43EAE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г.</w:t>
      </w:r>
    </w:p>
    <w:p w14:paraId="4EEAA4E7" w14:textId="77777777" w:rsidR="00000000" w:rsidRDefault="00000000">
      <w:pPr>
        <w:pStyle w:val="aa"/>
        <w:ind w:firstLine="720"/>
        <w:jc w:val="both"/>
        <w:rPr>
          <w:u w:val="none"/>
        </w:rPr>
      </w:pPr>
    </w:p>
    <w:p w14:paraId="1AC51BDF" w14:textId="77777777" w:rsidR="00000000" w:rsidRDefault="00000000">
      <w:pPr>
        <w:pStyle w:val="1"/>
        <w:spacing w:before="0"/>
        <w:ind w:left="0"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Финансовый управляющий </w:t>
      </w:r>
      <w:r w:rsidR="00B43EAE">
        <w:rPr>
          <w:noProof/>
          <w:sz w:val="24"/>
          <w:szCs w:val="24"/>
        </w:rPr>
        <w:t>Муталлибова Алисы Вагидовны</w:t>
      </w:r>
      <w:r>
        <w:rPr>
          <w:sz w:val="24"/>
          <w:szCs w:val="24"/>
        </w:rPr>
        <w:t xml:space="preserve"> </w:t>
      </w:r>
      <w:r w:rsidR="00B43EAE">
        <w:rPr>
          <w:noProof/>
          <w:sz w:val="24"/>
          <w:szCs w:val="24"/>
        </w:rPr>
        <w:t>(дата рождения: 29.04.1992 г., место рождения: ГОР. ГИДЖАН КУСАРСКОГО РАЙОНА РЕСП. АЗЕРБАЙДЖАН, СНИЛС 134-311-206 00, ИНН 301601496400, регистрация по месту жительства: 414040, Астраханская область, г Астрахань, ул Ляхова, 8а, 35)</w:t>
      </w:r>
      <w:r>
        <w:rPr>
          <w:bCs/>
          <w:sz w:val="24"/>
          <w:szCs w:val="24"/>
        </w:rPr>
        <w:t xml:space="preserve">, действующий на основании Решения Арбитражного суда </w:t>
      </w:r>
      <w:r w:rsidR="00B43EAE">
        <w:rPr>
          <w:bCs/>
          <w:sz w:val="24"/>
          <w:szCs w:val="24"/>
        </w:rPr>
        <w:t>Астраханской области</w:t>
      </w:r>
      <w:r>
        <w:rPr>
          <w:bCs/>
          <w:sz w:val="24"/>
          <w:szCs w:val="24"/>
        </w:rPr>
        <w:t xml:space="preserve"> от </w:t>
      </w:r>
      <w:r w:rsidR="00B43EAE">
        <w:rPr>
          <w:bCs/>
          <w:sz w:val="24"/>
          <w:szCs w:val="24"/>
        </w:rPr>
        <w:t>08.08.2024 г.</w:t>
      </w:r>
      <w:r>
        <w:rPr>
          <w:bCs/>
          <w:sz w:val="24"/>
          <w:szCs w:val="24"/>
        </w:rPr>
        <w:t xml:space="preserve"> </w:t>
      </w:r>
      <w:r w:rsidR="00B43EAE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B43EAE">
        <w:rPr>
          <w:bCs/>
          <w:sz w:val="24"/>
          <w:szCs w:val="24"/>
        </w:rPr>
        <w:t>Орлова Наталья Викторовна</w:t>
      </w:r>
      <w:r>
        <w:rPr>
          <w:bCs/>
          <w:sz w:val="24"/>
          <w:szCs w:val="24"/>
        </w:rPr>
        <w:t xml:space="preserve"> </w:t>
      </w:r>
      <w:r w:rsidR="00B43EAE">
        <w:rPr>
          <w:noProof/>
          <w:sz w:val="24"/>
          <w:szCs w:val="24"/>
        </w:rPr>
        <w:t>(ИНН 340501500791, СНИЛС 118-962-343 84, адрес для направления корреспонденции финансовому управляющему: 400105, Волгоградская обл, г Волгоград, а/я 1014) – член Союза "ЭКСПЕРТ" (ОГРН 1149102040185, ИНН 9102024960, адрес: 298600, Республика Крым, г. Ялта, ул. Садовая, дом 4)</w:t>
      </w:r>
      <w:r>
        <w:rPr>
          <w:bCs/>
          <w:sz w:val="24"/>
          <w:szCs w:val="24"/>
        </w:rPr>
        <w:t>, именуемый в дальнейшем «Продавец», с одной стороны и 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</w:t>
      </w:r>
      <w:r>
        <w:rPr>
          <w:b/>
          <w:bCs/>
          <w:sz w:val="24"/>
          <w:szCs w:val="24"/>
        </w:rPr>
        <w:t xml:space="preserve">, </w:t>
      </w:r>
    </w:p>
    <w:p w14:paraId="16CAE759" w14:textId="77777777" w:rsidR="00000000" w:rsidRDefault="00000000">
      <w:pPr>
        <w:jc w:val="both"/>
        <w:rPr>
          <w:b/>
          <w:sz w:val="24"/>
          <w:szCs w:val="24"/>
        </w:rPr>
      </w:pPr>
    </w:p>
    <w:p w14:paraId="0119F0B1" w14:textId="77777777" w:rsidR="00000000" w:rsidRDefault="00000000">
      <w:pPr>
        <w:pStyle w:val="a8"/>
        <w:numPr>
          <w:ilvl w:val="0"/>
          <w:numId w:val="6"/>
        </w:numPr>
        <w:jc w:val="center"/>
      </w:pPr>
      <w:r>
        <w:rPr>
          <w:b/>
          <w:sz w:val="24"/>
          <w:szCs w:val="24"/>
        </w:rPr>
        <w:t xml:space="preserve">Предмет договора </w:t>
      </w:r>
    </w:p>
    <w:p w14:paraId="5B3361FC" w14:textId="77777777" w:rsidR="00000000" w:rsidRDefault="00000000">
      <w:pPr>
        <w:pStyle w:val="NormalWeb"/>
        <w:tabs>
          <w:tab w:val="left" w:pos="0"/>
        </w:tabs>
        <w:spacing w:before="0" w:after="0"/>
        <w:jc w:val="both"/>
        <w:rPr>
          <w:bCs/>
        </w:rPr>
      </w:pPr>
      <w:r>
        <w:t xml:space="preserve">1.1. Продавец передает в собственность Покупателя, а Покупатель обязуется принять и оплатить следующее имущество должника: </w:t>
      </w:r>
    </w:p>
    <w:p w14:paraId="5D42D66A" w14:textId="77777777" w:rsidR="00000000" w:rsidRDefault="00000000">
      <w:pPr>
        <w:pStyle w:val="NormalWeb"/>
        <w:spacing w:before="0" w:after="0"/>
        <w:jc w:val="both"/>
      </w:pPr>
      <w:r>
        <w:rPr>
          <w:bCs/>
        </w:rPr>
        <w:t>_________________________________________________________________________________________________________________________________________________________________________</w:t>
      </w:r>
      <w:r>
        <w:t>.</w:t>
      </w:r>
    </w:p>
    <w:p w14:paraId="68288BF4" w14:textId="77777777" w:rsidR="00000000" w:rsidRDefault="00000000">
      <w:pPr>
        <w:pStyle w:val="NormalWeb"/>
        <w:spacing w:before="0" w:after="0"/>
        <w:ind w:left="1140"/>
        <w:jc w:val="both"/>
      </w:pPr>
    </w:p>
    <w:p w14:paraId="768DFB9C" w14:textId="77777777" w:rsidR="00000000" w:rsidRDefault="00000000">
      <w:pPr>
        <w:pStyle w:val="NormalWeb"/>
        <w:spacing w:before="0" w:after="0"/>
        <w:jc w:val="both"/>
      </w:pPr>
      <w:r>
        <w:t>В соответствии с условиями настоящего договора Покупателю передается имущество должника.</w:t>
      </w:r>
    </w:p>
    <w:p w14:paraId="3FFA860F" w14:textId="77777777" w:rsidR="00000000" w:rsidRDefault="00000000">
      <w:pPr>
        <w:tabs>
          <w:tab w:val="left" w:pos="1410"/>
        </w:tabs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1.2. Покупатель приобретает указанное в п. 1.1 настоящего договора имущество в том качественном состоянии, в котором оно находится, то есть в состоянии «как оно есть», на дату заключения настоящего договора. Претензий к качеству передаваемого в рамках данного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14:paraId="08F5C6FE" w14:textId="77777777" w:rsidR="00000000" w:rsidRDefault="00000000">
      <w:pPr>
        <w:pStyle w:val="ListParagraph"/>
        <w:shd w:val="clear" w:color="auto" w:fill="FFFFFF"/>
        <w:spacing w:line="100" w:lineRule="atLeast"/>
        <w:ind w:left="0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Продавец уведомляет, а Покупатель принимает к сведению, что отчуждаемое имущество, согласно п.1.1 на момент регистрации перехода прав от продавца к покупателю не обременено залогом, не продано, не подарено, не обещано в дар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7DFB412" w14:textId="77777777" w:rsidR="00000000" w:rsidRDefault="00000000">
      <w:pPr>
        <w:pStyle w:val="ListParagraph"/>
        <w:shd w:val="clear" w:color="auto" w:fill="FFFFFF"/>
        <w:spacing w:line="100" w:lineRule="atLeast"/>
        <w:ind w:left="0"/>
        <w:jc w:val="both"/>
        <w:rPr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Настоящий Договор заключается по результатам торгов по продаже имущества </w:t>
      </w:r>
      <w:proofErr w:type="spellStart"/>
      <w:r w:rsidR="00B43EAE">
        <w:rPr>
          <w:rFonts w:ascii="Times New Roman" w:hAnsi="Times New Roman"/>
          <w:bCs/>
          <w:sz w:val="24"/>
          <w:szCs w:val="24"/>
        </w:rPr>
        <w:t>Муталлибовой</w:t>
      </w:r>
      <w:proofErr w:type="spellEnd"/>
      <w:r w:rsidR="00B43EAE">
        <w:rPr>
          <w:rFonts w:ascii="Times New Roman" w:hAnsi="Times New Roman"/>
          <w:bCs/>
          <w:sz w:val="24"/>
          <w:szCs w:val="24"/>
        </w:rPr>
        <w:t xml:space="preserve"> Алисы </w:t>
      </w:r>
      <w:proofErr w:type="spellStart"/>
      <w:r w:rsidR="00B43EAE">
        <w:rPr>
          <w:rFonts w:ascii="Times New Roman" w:hAnsi="Times New Roman"/>
          <w:bCs/>
          <w:sz w:val="24"/>
          <w:szCs w:val="24"/>
        </w:rPr>
        <w:t>Вагидовны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с Положением о порядке</w:t>
      </w:r>
      <w:r w:rsidR="00B43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продажи имущества </w:t>
      </w:r>
      <w:proofErr w:type="spellStart"/>
      <w:r w:rsidR="00B43EAE">
        <w:rPr>
          <w:rFonts w:ascii="Times New Roman" w:hAnsi="Times New Roman"/>
          <w:sz w:val="24"/>
          <w:szCs w:val="24"/>
        </w:rPr>
        <w:t>Муталлибовой</w:t>
      </w:r>
      <w:proofErr w:type="spellEnd"/>
      <w:r w:rsidR="00B43EAE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в рамках дела о банкротстве №</w:t>
      </w:r>
      <w:r>
        <w:rPr>
          <w:rFonts w:ascii="Times New Roman" w:hAnsi="Times New Roman"/>
          <w:bCs/>
          <w:sz w:val="24"/>
          <w:szCs w:val="24"/>
        </w:rPr>
        <w:t>А0</w:t>
      </w:r>
      <w:r w:rsidR="00B43EAE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-</w:t>
      </w:r>
      <w:r w:rsidR="00B43EAE">
        <w:rPr>
          <w:rFonts w:ascii="Times New Roman" w:hAnsi="Times New Roman"/>
          <w:bCs/>
          <w:sz w:val="24"/>
          <w:szCs w:val="24"/>
        </w:rPr>
        <w:t>3884/2024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B43EAE">
        <w:rPr>
          <w:rFonts w:ascii="Times New Roman" w:hAnsi="Times New Roman"/>
          <w:bCs/>
          <w:sz w:val="24"/>
          <w:szCs w:val="24"/>
        </w:rPr>
        <w:t>опубликованного в ЕФРСБ 03.03.2025 г. под №17212253</w:t>
      </w:r>
      <w:r>
        <w:rPr>
          <w:rFonts w:ascii="Times New Roman" w:hAnsi="Times New Roman"/>
          <w:sz w:val="24"/>
          <w:szCs w:val="24"/>
        </w:rPr>
        <w:t xml:space="preserve">, на условиях, изложенных в сообщении, опубликованном в Едином государственном реестре сведений о банкротстве от __________, протоколом №__________. </w:t>
      </w:r>
    </w:p>
    <w:p w14:paraId="3C0C006A" w14:textId="77777777" w:rsidR="00000000" w:rsidRDefault="00000000">
      <w:pPr>
        <w:pStyle w:val="a8"/>
        <w:rPr>
          <w:szCs w:val="24"/>
        </w:rPr>
      </w:pPr>
    </w:p>
    <w:p w14:paraId="3378AF3C" w14:textId="77777777" w:rsidR="00000000" w:rsidRDefault="00000000">
      <w:pPr>
        <w:pStyle w:val="a8"/>
        <w:jc w:val="center"/>
      </w:pPr>
      <w:r>
        <w:rPr>
          <w:b/>
          <w:szCs w:val="24"/>
        </w:rPr>
        <w:t xml:space="preserve">2. </w:t>
      </w:r>
      <w:r>
        <w:rPr>
          <w:b/>
          <w:sz w:val="24"/>
          <w:szCs w:val="24"/>
        </w:rPr>
        <w:t>Обязанности сторон:</w:t>
      </w:r>
    </w:p>
    <w:p w14:paraId="37E76AA3" w14:textId="77777777" w:rsidR="00000000" w:rsidRDefault="00000000">
      <w:pPr>
        <w:pStyle w:val="NormalWeb"/>
        <w:spacing w:before="0" w:after="0"/>
        <w:jc w:val="both"/>
      </w:pPr>
      <w:r>
        <w:t>2.1. Продавец обязуется:</w:t>
      </w:r>
    </w:p>
    <w:p w14:paraId="43F2C0E3" w14:textId="77777777" w:rsidR="00000000" w:rsidRDefault="00000000">
      <w:pPr>
        <w:pStyle w:val="NormalWeb"/>
        <w:spacing w:before="0" w:after="0"/>
        <w:jc w:val="both"/>
      </w:pPr>
      <w:r>
        <w:t>2.1.1. Передать имущество Покупателю по акту приема-передачи имущества.</w:t>
      </w:r>
    </w:p>
    <w:p w14:paraId="52DE9DDA" w14:textId="77777777" w:rsidR="00000000" w:rsidRDefault="00000000">
      <w:pPr>
        <w:pStyle w:val="NormalWeb"/>
        <w:spacing w:before="0" w:after="0"/>
        <w:jc w:val="both"/>
      </w:pPr>
      <w:r>
        <w:t>Акт приема-передачи имущества подписывается конкурсным управляющим при условии полной оплаты Покупателем стоимости Имущества, указанной в п. 3.1 настоящего Договора в течение десяти рабочих дней с момента поступления денежных средств на расчетный счет Продавца.</w:t>
      </w:r>
    </w:p>
    <w:p w14:paraId="415AA8C9" w14:textId="77777777" w:rsidR="00000000" w:rsidRDefault="00000000">
      <w:pPr>
        <w:pStyle w:val="NormalWeb"/>
        <w:spacing w:before="0" w:after="0"/>
        <w:jc w:val="both"/>
      </w:pPr>
      <w:r>
        <w:t>2.2. Покупатель обязуется:</w:t>
      </w:r>
    </w:p>
    <w:p w14:paraId="4E09F2C6" w14:textId="77777777" w:rsidR="00000000" w:rsidRDefault="00000000">
      <w:pPr>
        <w:pStyle w:val="NormalWeb"/>
        <w:spacing w:before="0" w:after="0"/>
        <w:jc w:val="both"/>
      </w:pPr>
      <w:r>
        <w:t>2.2.1.  Осуществить приемку в предусмотренные в настоящем договоре сроки.</w:t>
      </w:r>
    </w:p>
    <w:p w14:paraId="6EB361E8" w14:textId="77777777" w:rsidR="00000000" w:rsidRDefault="00000000">
      <w:pPr>
        <w:pStyle w:val="NormalWeb"/>
        <w:spacing w:before="0" w:after="0"/>
        <w:jc w:val="both"/>
      </w:pPr>
      <w:r>
        <w:t>2.2.2. Уплатить за имущество его цену в соответствии с п. 3.1 настоящего Договора.</w:t>
      </w:r>
    </w:p>
    <w:p w14:paraId="72BFE229" w14:textId="77777777" w:rsidR="00000000" w:rsidRDefault="00000000">
      <w:pPr>
        <w:pStyle w:val="NormalWeb"/>
        <w:spacing w:before="0" w:after="0"/>
        <w:jc w:val="both"/>
      </w:pPr>
    </w:p>
    <w:p w14:paraId="465439DA" w14:textId="77777777" w:rsidR="00000000" w:rsidRDefault="00000000">
      <w:pPr>
        <w:pStyle w:val="a8"/>
        <w:jc w:val="center"/>
      </w:pPr>
      <w:r>
        <w:rPr>
          <w:b/>
          <w:sz w:val="24"/>
          <w:szCs w:val="24"/>
        </w:rPr>
        <w:t>3. Сумма договора и порядок расчетов</w:t>
      </w:r>
    </w:p>
    <w:p w14:paraId="283C3CE2" w14:textId="77777777" w:rsidR="00000000" w:rsidRDefault="00000000">
      <w:pPr>
        <w:pStyle w:val="NormalWeb"/>
        <w:spacing w:before="0" w:after="0"/>
        <w:jc w:val="both"/>
      </w:pPr>
      <w:r>
        <w:t>3.1. Общая стоимость имущества, определенного в п. 1.1. настоящего Договора составляет _____________________________________________________________________________________</w:t>
      </w:r>
    </w:p>
    <w:p w14:paraId="29F87807" w14:textId="77777777" w:rsidR="00000000" w:rsidRDefault="00000000">
      <w:pPr>
        <w:pStyle w:val="NormalWeb"/>
        <w:spacing w:before="0" w:after="0"/>
        <w:jc w:val="both"/>
      </w:pPr>
      <w:r>
        <w:t xml:space="preserve">3.2. Оплата стоимости имущества должна быть произведена в срок, не позднее 30 </w:t>
      </w:r>
      <w:proofErr w:type="spellStart"/>
      <w:r>
        <w:t>днеи</w:t>
      </w:r>
      <w:proofErr w:type="spellEnd"/>
      <w:r>
        <w:t>̆ с даты заключения договора купли-продажи. Расчеты по оплате цены за имущество, передаваемое по настоящему договору, осуществляются в рублях в форме безналичных расчетов путем перечисления денежных средств на текущий счет должника.</w:t>
      </w:r>
    </w:p>
    <w:p w14:paraId="3C217AC9" w14:textId="77777777" w:rsidR="00000000" w:rsidRDefault="00000000">
      <w:pPr>
        <w:pStyle w:val="NormalWeb"/>
        <w:spacing w:before="0" w:after="0"/>
        <w:jc w:val="both"/>
      </w:pPr>
    </w:p>
    <w:p w14:paraId="6B704D7B" w14:textId="77777777" w:rsidR="00000000" w:rsidRDefault="00000000">
      <w:pPr>
        <w:pStyle w:val="NormalWeb"/>
        <w:spacing w:before="0" w:after="0"/>
        <w:ind w:left="360"/>
        <w:jc w:val="center"/>
      </w:pPr>
      <w:r>
        <w:rPr>
          <w:b/>
        </w:rPr>
        <w:t xml:space="preserve">4. </w:t>
      </w:r>
      <w:r>
        <w:rPr>
          <w:b/>
          <w:bCs/>
        </w:rPr>
        <w:t>Передача Имущества</w:t>
      </w:r>
    </w:p>
    <w:p w14:paraId="4E594711" w14:textId="77777777" w:rsidR="00000000" w:rsidRDefault="00000000">
      <w:pPr>
        <w:pStyle w:val="NormalWeb"/>
        <w:spacing w:before="0" w:after="0"/>
        <w:ind w:left="360"/>
        <w:jc w:val="center"/>
      </w:pPr>
    </w:p>
    <w:p w14:paraId="520839DB" w14:textId="77777777" w:rsidR="00000000" w:rsidRDefault="00000000">
      <w:pPr>
        <w:pStyle w:val="NormalWeb"/>
        <w:spacing w:before="0" w:after="0"/>
        <w:jc w:val="both"/>
      </w:pPr>
      <w:r>
        <w:t> 4.1 Передача Имущества Продавцом и принятие его Покупателем осуществляется по подписываемому сторонами передаточному акту.</w:t>
      </w:r>
    </w:p>
    <w:p w14:paraId="20A068DE" w14:textId="77777777" w:rsidR="00000000" w:rsidRDefault="00000000">
      <w:pPr>
        <w:pStyle w:val="NormalWeb"/>
        <w:spacing w:before="0" w:after="0"/>
      </w:pPr>
      <w:r>
        <w:t>4.2. Передача Имущества должна быть осуществлена в течение 10 рабочих дней со дня его полной оплаты, согласно раздела 3 настоящего договора.</w:t>
      </w:r>
    </w:p>
    <w:p w14:paraId="44E3CC1D" w14:textId="77777777" w:rsidR="00000000" w:rsidRDefault="00000000">
      <w:pPr>
        <w:pStyle w:val="NormalWeb"/>
        <w:spacing w:before="0" w:after="0"/>
        <w:jc w:val="both"/>
      </w:pPr>
      <w: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721A489A" w14:textId="77777777" w:rsidR="00000000" w:rsidRDefault="00000000">
      <w:pPr>
        <w:pStyle w:val="NormalWeb"/>
        <w:spacing w:before="0" w:after="0"/>
        <w:jc w:val="both"/>
      </w:pPr>
    </w:p>
    <w:p w14:paraId="75603481" w14:textId="77777777" w:rsidR="00000000" w:rsidRDefault="00000000">
      <w:pPr>
        <w:pStyle w:val="a8"/>
        <w:numPr>
          <w:ilvl w:val="0"/>
          <w:numId w:val="2"/>
        </w:numPr>
        <w:jc w:val="center"/>
        <w:rPr>
          <w:b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14:paraId="06CB1CBF" w14:textId="77777777" w:rsidR="00000000" w:rsidRDefault="00000000">
      <w:pPr>
        <w:pStyle w:val="a8"/>
        <w:rPr>
          <w:b/>
          <w:szCs w:val="24"/>
        </w:rPr>
      </w:pPr>
    </w:p>
    <w:p w14:paraId="391A83CF" w14:textId="77777777" w:rsidR="00000000" w:rsidRDefault="00000000">
      <w:pPr>
        <w:pStyle w:val="NormalWeb"/>
        <w:spacing w:before="0" w:after="0"/>
        <w:jc w:val="both"/>
      </w:pPr>
      <w: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93F6D6C" w14:textId="77777777" w:rsidR="00000000" w:rsidRDefault="00000000">
      <w:pPr>
        <w:pStyle w:val="NormalWeb"/>
        <w:numPr>
          <w:ilvl w:val="1"/>
          <w:numId w:val="3"/>
        </w:numPr>
        <w:spacing w:before="0" w:after="0"/>
        <w:jc w:val="both"/>
      </w:pPr>
      <w:r>
        <w:t>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1559E2E" w14:textId="77777777" w:rsidR="00000000" w:rsidRDefault="00000000">
      <w:pPr>
        <w:pStyle w:val="NormalWeb"/>
        <w:numPr>
          <w:ilvl w:val="1"/>
          <w:numId w:val="3"/>
        </w:numPr>
        <w:spacing w:before="0" w:after="0"/>
        <w:jc w:val="both"/>
      </w:pPr>
      <w: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6CA20B4C" w14:textId="77777777" w:rsidR="00000000" w:rsidRDefault="00000000">
      <w:pPr>
        <w:pStyle w:val="NormalWeb"/>
        <w:numPr>
          <w:ilvl w:val="1"/>
          <w:numId w:val="3"/>
        </w:numPr>
        <w:tabs>
          <w:tab w:val="left" w:pos="1140"/>
        </w:tabs>
        <w:spacing w:before="0" w:after="0"/>
        <w:jc w:val="both"/>
      </w:pPr>
      <w:r>
        <w:t>За невыполнение и ненадлежащее выполнение обязательств по настоящему договору Продавец и Покупатель несут ответственность в соответствии с настоящим договором и действующим законодательством.</w:t>
      </w:r>
    </w:p>
    <w:p w14:paraId="1F98527B" w14:textId="77777777" w:rsidR="00000000" w:rsidRDefault="00000000">
      <w:pPr>
        <w:pStyle w:val="a8"/>
        <w:tabs>
          <w:tab w:val="left" w:pos="1140"/>
        </w:tabs>
        <w:rPr>
          <w:szCs w:val="24"/>
        </w:rPr>
      </w:pPr>
    </w:p>
    <w:p w14:paraId="31A0F381" w14:textId="77777777" w:rsidR="00000000" w:rsidRDefault="00000000">
      <w:pPr>
        <w:pStyle w:val="a8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>
        <w:rPr>
          <w:b/>
          <w:sz w:val="24"/>
          <w:szCs w:val="24"/>
        </w:rPr>
        <w:t>Заключительные положения</w:t>
      </w:r>
    </w:p>
    <w:p w14:paraId="06AA65E5" w14:textId="77777777" w:rsidR="00000000" w:rsidRDefault="00000000">
      <w:pPr>
        <w:pStyle w:val="a8"/>
        <w:rPr>
          <w:b/>
          <w:szCs w:val="24"/>
        </w:rPr>
      </w:pPr>
    </w:p>
    <w:p w14:paraId="5213C759" w14:textId="77777777" w:rsidR="00000000" w:rsidRDefault="00000000">
      <w:pPr>
        <w:pStyle w:val="NormalWeb"/>
        <w:numPr>
          <w:ilvl w:val="1"/>
          <w:numId w:val="4"/>
        </w:numPr>
        <w:spacing w:before="0" w:after="0"/>
        <w:jc w:val="both"/>
      </w:pPr>
      <w:r>
        <w:t xml:space="preserve"> Настоящий Договор вступает в силу с момента его подписания.</w:t>
      </w:r>
    </w:p>
    <w:p w14:paraId="5BD39445" w14:textId="77777777" w:rsidR="00000000" w:rsidRDefault="00000000">
      <w:pPr>
        <w:pStyle w:val="NormalWeb"/>
        <w:numPr>
          <w:ilvl w:val="1"/>
          <w:numId w:val="4"/>
        </w:numPr>
        <w:spacing w:before="0" w:after="0"/>
        <w:jc w:val="both"/>
      </w:pPr>
      <w:r>
        <w:t xml:space="preserve"> 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и разногласия подлежат рассмотрению в Арбитражном суде </w:t>
      </w:r>
      <w:r w:rsidR="00B43EAE">
        <w:t>Астраханской области.</w:t>
      </w:r>
    </w:p>
    <w:p w14:paraId="5EEC0D55" w14:textId="77777777" w:rsidR="00000000" w:rsidRDefault="00000000">
      <w:pPr>
        <w:pStyle w:val="NormalWeb"/>
        <w:numPr>
          <w:ilvl w:val="1"/>
          <w:numId w:val="4"/>
        </w:numPr>
        <w:spacing w:before="0" w:after="0"/>
        <w:jc w:val="both"/>
        <w:rPr>
          <w:b/>
        </w:rPr>
      </w:pPr>
      <w: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0C84FCC" w14:textId="77777777" w:rsidR="00000000" w:rsidRDefault="00000000">
      <w:pPr>
        <w:pStyle w:val="a8"/>
        <w:rPr>
          <w:b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0091"/>
        <w:gridCol w:w="236"/>
      </w:tblGrid>
      <w:tr w:rsidR="00000000" w14:paraId="5052DA65" w14:textId="77777777">
        <w:tc>
          <w:tcPr>
            <w:tcW w:w="10091" w:type="dxa"/>
          </w:tcPr>
          <w:p w14:paraId="3FA9F763" w14:textId="77777777" w:rsidR="00000000" w:rsidRDefault="00000000">
            <w:pPr>
              <w:pStyle w:val="ListParagraph"/>
              <w:numPr>
                <w:ilvl w:val="0"/>
                <w:numId w:val="5"/>
              </w:num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сторон</w:t>
            </w:r>
          </w:p>
        </w:tc>
        <w:tc>
          <w:tcPr>
            <w:tcW w:w="222" w:type="dxa"/>
          </w:tcPr>
          <w:p w14:paraId="7684663B" w14:textId="77777777" w:rsidR="00000000" w:rsidRDefault="00000000">
            <w:pPr>
              <w:snapToGrid w:val="0"/>
              <w:rPr>
                <w:sz w:val="24"/>
                <w:szCs w:val="24"/>
              </w:rPr>
            </w:pPr>
          </w:p>
        </w:tc>
      </w:tr>
      <w:tr w:rsidR="00000000" w14:paraId="56E7541D" w14:textId="77777777">
        <w:tc>
          <w:tcPr>
            <w:tcW w:w="10091" w:type="dxa"/>
          </w:tcPr>
          <w:tbl>
            <w:tblPr>
              <w:tblW w:w="0" w:type="auto"/>
              <w:tblInd w:w="28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961"/>
              <w:gridCol w:w="4448"/>
            </w:tblGrid>
            <w:tr w:rsidR="00000000" w14:paraId="141B7B43" w14:textId="77777777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591435D" w14:textId="77777777" w:rsidR="00000000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b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2"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D20521" w14:textId="77777777" w:rsidR="00000000" w:rsidRDefault="00000000">
                  <w:pPr>
                    <w:widowControl w:val="0"/>
                    <w:shd w:val="clear" w:color="auto" w:fill="FFFFFF"/>
                    <w:spacing w:line="100" w:lineRule="atLeast"/>
                  </w:pP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000000" w14:paraId="588D88C0" w14:textId="77777777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7D547CA0" w14:textId="77777777" w:rsidR="00000000" w:rsidRPr="00B43EAE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bCs/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14:paraId="2D3DEFD0" w14:textId="77777777" w:rsidR="00000000" w:rsidRPr="00B43EAE" w:rsidRDefault="00B43EAE">
                  <w:pPr>
                    <w:pStyle w:val="ListParagraph"/>
                    <w:shd w:val="clear" w:color="auto" w:fill="FFFFFF"/>
                    <w:spacing w:line="100" w:lineRule="atLeast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B43E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Муталлибовой</w:t>
                  </w:r>
                  <w:proofErr w:type="spellEnd"/>
                  <w:r w:rsidRPr="00B43E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Алисы </w:t>
                  </w:r>
                  <w:proofErr w:type="spellStart"/>
                  <w:r w:rsidRPr="00B43E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Вагидовны</w:t>
                  </w:r>
                  <w:proofErr w:type="spellEnd"/>
                </w:p>
                <w:p w14:paraId="3C25CD2A" w14:textId="77777777" w:rsidR="00B43EAE" w:rsidRPr="00B43EAE" w:rsidRDefault="00B43EAE">
                  <w:pPr>
                    <w:pStyle w:val="ListParagraph"/>
                    <w:shd w:val="clear" w:color="auto" w:fill="FFFFFF"/>
                    <w:spacing w:line="100" w:lineRule="atLeast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113C8C7E" w14:textId="77777777" w:rsidR="00000000" w:rsidRPr="00B43EAE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lastRenderedPageBreak/>
                    <w:t xml:space="preserve">дата рождения: </w:t>
                  </w:r>
                  <w:r w:rsidR="00B43EAE" w:rsidRPr="00B43EAE">
                    <w:rPr>
                      <w:color w:val="333333"/>
                      <w:sz w:val="24"/>
                      <w:szCs w:val="24"/>
                      <w:lang w:eastAsia="ru-RU"/>
                    </w:rPr>
                    <w:t>29.04.1992</w:t>
                  </w:r>
                </w:p>
                <w:p w14:paraId="5AE67525" w14:textId="77777777" w:rsidR="00000000" w:rsidRPr="00B43EAE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color w:val="333333"/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 xml:space="preserve">место рождения: </w:t>
                  </w:r>
                  <w:r w:rsidR="00B43EAE" w:rsidRPr="00B43EAE">
                    <w:rPr>
                      <w:color w:val="333333"/>
                      <w:sz w:val="24"/>
                      <w:szCs w:val="24"/>
                    </w:rPr>
                    <w:t>ГОР. ГИДЖАН КУСАРСКОГО РАЙОНА РЕСП. АЗЕРБАЙДЖАН</w:t>
                  </w:r>
                </w:p>
                <w:p w14:paraId="5628EF32" w14:textId="77777777" w:rsidR="00B43EAE" w:rsidRPr="00B43EAE" w:rsidRDefault="00000000" w:rsidP="00B43EAE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 xml:space="preserve">СНИЛС </w:t>
                  </w:r>
                  <w:r w:rsidR="00B43EAE" w:rsidRPr="00B43EAE">
                    <w:rPr>
                      <w:color w:val="333333"/>
                      <w:sz w:val="24"/>
                      <w:szCs w:val="24"/>
                    </w:rPr>
                    <w:t>134-311-206 00</w:t>
                  </w:r>
                </w:p>
                <w:p w14:paraId="7B6D3A6F" w14:textId="77777777" w:rsidR="00000000" w:rsidRPr="00B43EAE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proofErr w:type="gramStart"/>
                  <w:r w:rsidRPr="00B43EAE">
                    <w:rPr>
                      <w:sz w:val="24"/>
                      <w:szCs w:val="24"/>
                    </w:rPr>
                    <w:t xml:space="preserve">ИНН  </w:t>
                  </w:r>
                  <w:r w:rsidR="00B43EAE" w:rsidRPr="00B43EAE">
                    <w:rPr>
                      <w:sz w:val="24"/>
                      <w:szCs w:val="24"/>
                    </w:rPr>
                    <w:t>301601496400</w:t>
                  </w:r>
                  <w:proofErr w:type="gramEnd"/>
                </w:p>
                <w:p w14:paraId="2867BC65" w14:textId="77777777" w:rsidR="00000000" w:rsidRPr="00B43EAE" w:rsidRDefault="00B43EAE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 xml:space="preserve">Адрес </w:t>
                  </w:r>
                  <w:r w:rsidR="00000000" w:rsidRPr="00B43EAE">
                    <w:rPr>
                      <w:sz w:val="24"/>
                      <w:szCs w:val="24"/>
                    </w:rPr>
                    <w:t>регистраци</w:t>
                  </w:r>
                  <w:r w:rsidRPr="00B43EAE">
                    <w:rPr>
                      <w:sz w:val="24"/>
                      <w:szCs w:val="24"/>
                    </w:rPr>
                    <w:t>и</w:t>
                  </w:r>
                  <w:r w:rsidR="00000000" w:rsidRPr="00B43EAE">
                    <w:rPr>
                      <w:sz w:val="24"/>
                      <w:szCs w:val="24"/>
                    </w:rPr>
                    <w:t xml:space="preserve">: </w:t>
                  </w:r>
                  <w:r w:rsidRPr="00B43EAE">
                    <w:rPr>
                      <w:sz w:val="24"/>
                      <w:szCs w:val="24"/>
                    </w:rPr>
                    <w:t>Астраханская обл., г. Астрахань, ул. Ляхова, д. 8А, кв. 35</w:t>
                  </w:r>
                </w:p>
                <w:p w14:paraId="2EB34323" w14:textId="77777777" w:rsidR="00000000" w:rsidRPr="00B43EAE" w:rsidRDefault="00B43EAE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>Орлова Наталья Викторовна</w:t>
                  </w:r>
                </w:p>
                <w:p w14:paraId="2E236464" w14:textId="77777777" w:rsidR="00B43EAE" w:rsidRPr="00B43EAE" w:rsidRDefault="00B43EAE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>400105, Волгоградская область, г. Волгоград, а/я 1014</w:t>
                  </w:r>
                </w:p>
                <w:p w14:paraId="1ECF1F88" w14:textId="77777777" w:rsidR="00000000" w:rsidRPr="00B43EAE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>Тел. +7 9</w:t>
                  </w:r>
                  <w:r w:rsidR="00B43EAE" w:rsidRPr="00B43EAE">
                    <w:rPr>
                      <w:sz w:val="24"/>
                      <w:szCs w:val="24"/>
                    </w:rPr>
                    <w:t>17 336-77-00</w:t>
                  </w:r>
                </w:p>
                <w:p w14:paraId="0AF957A9" w14:textId="77777777" w:rsidR="00B43EAE" w:rsidRPr="00B43EAE" w:rsidRDefault="00B43EAE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</w:p>
                <w:p w14:paraId="1AA4AB2A" w14:textId="77777777" w:rsidR="00000000" w:rsidRPr="00B43EAE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>Реквизиты:</w:t>
                  </w:r>
                </w:p>
                <w:p w14:paraId="3A4729A6" w14:textId="77777777" w:rsidR="00B43EAE" w:rsidRPr="00B43EAE" w:rsidRDefault="00B43EAE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> </w:t>
                  </w:r>
                  <w:proofErr w:type="spellStart"/>
                  <w:r w:rsidRPr="00B43EAE">
                    <w:rPr>
                      <w:sz w:val="24"/>
                      <w:szCs w:val="24"/>
                    </w:rPr>
                    <w:t>Муталлибова</w:t>
                  </w:r>
                  <w:proofErr w:type="spellEnd"/>
                  <w:r w:rsidRPr="00B43EAE">
                    <w:rPr>
                      <w:sz w:val="24"/>
                      <w:szCs w:val="24"/>
                    </w:rPr>
                    <w:t xml:space="preserve"> Алиса </w:t>
                  </w:r>
                  <w:proofErr w:type="spellStart"/>
                  <w:r w:rsidRPr="00B43EAE">
                    <w:rPr>
                      <w:sz w:val="24"/>
                      <w:szCs w:val="24"/>
                    </w:rPr>
                    <w:t>Вагидовна</w:t>
                  </w:r>
                  <w:proofErr w:type="spellEnd"/>
                  <w:r w:rsidRPr="00B43EAE">
                    <w:rPr>
                      <w:sz w:val="24"/>
                      <w:szCs w:val="24"/>
                    </w:rPr>
                    <w:t xml:space="preserve">, </w:t>
                  </w:r>
                </w:p>
                <w:p w14:paraId="57159268" w14:textId="77777777" w:rsidR="00B43EAE" w:rsidRPr="00B43EAE" w:rsidRDefault="00B43EAE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>р/с 40817810338113700945</w:t>
                  </w:r>
                  <w:r w:rsidRPr="00B43EAE">
                    <w:rPr>
                      <w:sz w:val="24"/>
                      <w:szCs w:val="24"/>
                    </w:rPr>
                    <w:br/>
                    <w:t>в ПАО Сбербанк</w:t>
                  </w:r>
                  <w:r w:rsidRPr="00B43EAE">
                    <w:rPr>
                      <w:sz w:val="24"/>
                      <w:szCs w:val="24"/>
                    </w:rPr>
                    <w:br/>
                    <w:t xml:space="preserve">БИК 044525225, </w:t>
                  </w:r>
                </w:p>
                <w:p w14:paraId="719E7619" w14:textId="77777777" w:rsidR="00B43EAE" w:rsidRPr="00B43EAE" w:rsidRDefault="00B43EAE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>к/с 30101810400000000225</w:t>
                  </w:r>
                  <w:r w:rsidRPr="00B43EAE">
                    <w:rPr>
                      <w:sz w:val="24"/>
                      <w:szCs w:val="24"/>
                    </w:rPr>
                    <w:br/>
                    <w:t xml:space="preserve">ИНН 7707083893 </w:t>
                  </w:r>
                </w:p>
                <w:p w14:paraId="67258083" w14:textId="77777777" w:rsidR="00000000" w:rsidRPr="00B43EAE" w:rsidRDefault="00B43EAE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>КПП 773643001</w:t>
                  </w: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4BFFCEE" w14:textId="77777777" w:rsidR="00000000" w:rsidRDefault="00000000">
                  <w:pPr>
                    <w:widowControl w:val="0"/>
                    <w:shd w:val="clear" w:color="auto" w:fill="FFFFFF"/>
                    <w:snapToGrid w:val="0"/>
                    <w:spacing w:line="100" w:lineRule="atLeast"/>
                    <w:rPr>
                      <w:sz w:val="24"/>
                      <w:szCs w:val="24"/>
                    </w:rPr>
                  </w:pPr>
                </w:p>
                <w:p w14:paraId="7456FA0B" w14:textId="77777777" w:rsidR="00000000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</w:p>
                <w:p w14:paraId="47C3720E" w14:textId="77777777" w:rsidR="00000000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</w:p>
                <w:p w14:paraId="2FFB58E1" w14:textId="77777777" w:rsidR="00000000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</w:p>
              </w:tc>
            </w:tr>
            <w:tr w:rsidR="00000000" w14:paraId="2DDFB4C5" w14:textId="77777777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8C425DC" w14:textId="77777777" w:rsidR="00000000" w:rsidRPr="00B43EAE" w:rsidRDefault="00000000">
                  <w:pPr>
                    <w:widowControl w:val="0"/>
                    <w:shd w:val="clear" w:color="auto" w:fill="FFFFFF"/>
                    <w:snapToGrid w:val="0"/>
                    <w:spacing w:line="100" w:lineRule="atLeast"/>
                    <w:rPr>
                      <w:sz w:val="24"/>
                      <w:szCs w:val="24"/>
                    </w:rPr>
                  </w:pPr>
                </w:p>
                <w:p w14:paraId="27ED4948" w14:textId="77777777" w:rsidR="00000000" w:rsidRPr="00B43EAE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>Финансовый управляющий</w:t>
                  </w:r>
                </w:p>
                <w:p w14:paraId="55211942" w14:textId="77777777" w:rsidR="00000000" w:rsidRPr="00B43EAE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pacing w:val="-2"/>
                      <w:sz w:val="24"/>
                      <w:szCs w:val="24"/>
                    </w:rPr>
                  </w:pPr>
                  <w:r w:rsidRPr="00B43EAE">
                    <w:rPr>
                      <w:sz w:val="24"/>
                      <w:szCs w:val="24"/>
                    </w:rPr>
                    <w:t>______________________________</w:t>
                  </w:r>
                  <w:r w:rsidR="00B43EAE" w:rsidRPr="00B43EAE">
                    <w:rPr>
                      <w:sz w:val="24"/>
                      <w:szCs w:val="24"/>
                    </w:rPr>
                    <w:t>Н</w:t>
                  </w:r>
                  <w:r w:rsidRPr="00B43EAE">
                    <w:rPr>
                      <w:sz w:val="24"/>
                      <w:szCs w:val="24"/>
                    </w:rPr>
                    <w:t xml:space="preserve">.В. </w:t>
                  </w:r>
                  <w:r w:rsidR="00B43EAE" w:rsidRPr="00B43EAE">
                    <w:rPr>
                      <w:sz w:val="24"/>
                      <w:szCs w:val="24"/>
                    </w:rPr>
                    <w:t>Орлова</w:t>
                  </w: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1D2EB77" w14:textId="77777777" w:rsidR="00000000" w:rsidRDefault="00000000">
                  <w:pPr>
                    <w:widowControl w:val="0"/>
                    <w:shd w:val="clear" w:color="auto" w:fill="FFFFFF"/>
                    <w:snapToGrid w:val="0"/>
                    <w:spacing w:line="100" w:lineRule="atLeast"/>
                    <w:rPr>
                      <w:spacing w:val="-2"/>
                      <w:sz w:val="24"/>
                      <w:szCs w:val="24"/>
                    </w:rPr>
                  </w:pPr>
                </w:p>
                <w:p w14:paraId="43A0230D" w14:textId="77777777" w:rsidR="00000000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Покупатель</w:t>
                  </w:r>
                </w:p>
                <w:p w14:paraId="716D7612" w14:textId="77777777" w:rsidR="00000000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________________________________</w:t>
                  </w:r>
                </w:p>
                <w:p w14:paraId="0F579444" w14:textId="77777777" w:rsidR="00000000" w:rsidRDefault="00000000">
                  <w:pPr>
                    <w:widowControl w:val="0"/>
                    <w:shd w:val="clear" w:color="auto" w:fill="FFFFFF"/>
                    <w:spacing w:line="100" w:lineRule="atLeast"/>
                    <w:rPr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7A26A8A7" w14:textId="77777777" w:rsidR="00000000" w:rsidRDefault="0000000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14:paraId="38210CA0" w14:textId="77777777" w:rsidR="00000000" w:rsidRDefault="00000000">
            <w:pPr>
              <w:pStyle w:val="a5"/>
              <w:snapToGrid w:val="0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66EE16A3" w14:textId="77777777" w:rsidR="00000000" w:rsidRDefault="00000000">
            <w:pPr>
              <w:pStyle w:val="a5"/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392C1C4" w14:textId="77777777" w:rsidR="00000000" w:rsidRDefault="00000000">
      <w:pPr>
        <w:pStyle w:val="a8"/>
        <w:rPr>
          <w:b/>
          <w:sz w:val="24"/>
          <w:szCs w:val="24"/>
          <w:lang w:val="ru-RU"/>
        </w:rPr>
      </w:pPr>
    </w:p>
    <w:p w14:paraId="30203EE4" w14:textId="77777777" w:rsidR="00000000" w:rsidRDefault="00000000">
      <w:pPr>
        <w:jc w:val="both"/>
        <w:rPr>
          <w:b/>
          <w:sz w:val="24"/>
          <w:szCs w:val="24"/>
        </w:rPr>
      </w:pPr>
    </w:p>
    <w:p w14:paraId="60197DA1" w14:textId="77777777" w:rsidR="00000000" w:rsidRDefault="00000000">
      <w:pPr>
        <w:jc w:val="both"/>
        <w:rPr>
          <w:b/>
          <w:sz w:val="24"/>
          <w:szCs w:val="24"/>
        </w:rPr>
      </w:pPr>
    </w:p>
    <w:p w14:paraId="4CF56A4C" w14:textId="77777777" w:rsidR="00000000" w:rsidRDefault="00000000">
      <w:pPr>
        <w:autoSpaceDE w:val="0"/>
        <w:rPr>
          <w:sz w:val="22"/>
          <w:szCs w:val="22"/>
        </w:rPr>
      </w:pPr>
    </w:p>
    <w:p w14:paraId="7DFBB328" w14:textId="77777777" w:rsidR="00000000" w:rsidRDefault="00000000">
      <w:pPr>
        <w:autoSpaceDE w:val="0"/>
        <w:rPr>
          <w:sz w:val="22"/>
          <w:szCs w:val="22"/>
        </w:rPr>
      </w:pPr>
    </w:p>
    <w:p w14:paraId="3C1505A9" w14:textId="77777777" w:rsidR="00000000" w:rsidRDefault="00000000">
      <w:pPr>
        <w:autoSpaceDE w:val="0"/>
        <w:rPr>
          <w:sz w:val="22"/>
          <w:szCs w:val="22"/>
        </w:rPr>
      </w:pPr>
    </w:p>
    <w:p w14:paraId="0D86EF40" w14:textId="77777777" w:rsidR="00000000" w:rsidRDefault="00000000">
      <w:pPr>
        <w:autoSpaceDE w:val="0"/>
        <w:rPr>
          <w:sz w:val="22"/>
          <w:szCs w:val="22"/>
        </w:rPr>
      </w:pPr>
    </w:p>
    <w:p w14:paraId="0C952F56" w14:textId="77777777" w:rsidR="00000000" w:rsidRDefault="00000000">
      <w:pPr>
        <w:autoSpaceDE w:val="0"/>
        <w:rPr>
          <w:sz w:val="22"/>
          <w:szCs w:val="22"/>
        </w:rPr>
      </w:pPr>
    </w:p>
    <w:p w14:paraId="5245BBDA" w14:textId="77777777" w:rsidR="00000000" w:rsidRDefault="00000000">
      <w:pPr>
        <w:autoSpaceDE w:val="0"/>
        <w:rPr>
          <w:sz w:val="22"/>
          <w:szCs w:val="22"/>
        </w:rPr>
      </w:pPr>
    </w:p>
    <w:p w14:paraId="58446A38" w14:textId="77777777" w:rsidR="00000000" w:rsidRDefault="00000000">
      <w:pPr>
        <w:tabs>
          <w:tab w:val="left" w:pos="9420"/>
        </w:tabs>
        <w:rPr>
          <w:sz w:val="22"/>
          <w:szCs w:val="22"/>
        </w:rPr>
      </w:pPr>
    </w:p>
    <w:p w14:paraId="53ABBFE2" w14:textId="77777777" w:rsidR="00000000" w:rsidRDefault="00000000">
      <w:pPr>
        <w:tabs>
          <w:tab w:val="left" w:pos="9420"/>
        </w:tabs>
        <w:jc w:val="right"/>
        <w:rPr>
          <w:sz w:val="22"/>
          <w:szCs w:val="22"/>
        </w:rPr>
      </w:pPr>
    </w:p>
    <w:p w14:paraId="7EED1D43" w14:textId="77777777" w:rsidR="00C9238B" w:rsidRDefault="00C9238B">
      <w:pPr>
        <w:tabs>
          <w:tab w:val="left" w:pos="9420"/>
        </w:tabs>
        <w:jc w:val="right"/>
        <w:rPr>
          <w:sz w:val="22"/>
          <w:szCs w:val="22"/>
        </w:rPr>
      </w:pPr>
    </w:p>
    <w:sectPr w:rsidR="00C9238B">
      <w:pgSz w:w="11906" w:h="16838"/>
      <w:pgMar w:top="1134" w:right="709" w:bottom="979" w:left="992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9312469">
    <w:abstractNumId w:val="0"/>
  </w:num>
  <w:num w:numId="2" w16cid:durableId="246768477">
    <w:abstractNumId w:val="1"/>
  </w:num>
  <w:num w:numId="3" w16cid:durableId="809054335">
    <w:abstractNumId w:val="2"/>
  </w:num>
  <w:num w:numId="4" w16cid:durableId="782309990">
    <w:abstractNumId w:val="3"/>
  </w:num>
  <w:num w:numId="5" w16cid:durableId="2028553336">
    <w:abstractNumId w:val="4"/>
  </w:num>
  <w:num w:numId="6" w16cid:durableId="2056738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86"/>
    <w:rsid w:val="002D2886"/>
    <w:rsid w:val="002D3D9A"/>
    <w:rsid w:val="00B43EAE"/>
    <w:rsid w:val="00B50553"/>
    <w:rsid w:val="00C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1EC2C8"/>
  <w15:chartTrackingRefBased/>
  <w15:docId w15:val="{E471BCE7-73AE-4C7A-9E0A-B942D009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hd w:val="clear" w:color="auto" w:fill="FFFFFF"/>
      <w:spacing w:before="5" w:line="298" w:lineRule="exact"/>
      <w:outlineLvl w:val="0"/>
    </w:pPr>
    <w:rPr>
      <w:color w:val="000000"/>
      <w:spacing w:val="-1"/>
      <w:sz w:val="26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hd w:val="clear" w:color="auto" w:fill="FFFFFF"/>
      <w:tabs>
        <w:tab w:val="center" w:pos="4929"/>
        <w:tab w:val="left" w:pos="8310"/>
      </w:tabs>
      <w:ind w:left="74" w:firstLine="567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567" w:firstLine="0"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b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paragraph">
    <w:name w:val="paragraph"/>
    <w:basedOn w:val="10"/>
  </w:style>
  <w:style w:type="character" w:styleId="a3">
    <w:name w:val="Hyperlink"/>
    <w:rPr>
      <w:color w:val="0000FF"/>
      <w:u w:val="single"/>
    </w:rPr>
  </w:style>
  <w:style w:type="character" w:customStyle="1" w:styleId="text">
    <w:name w:val="text"/>
    <w:basedOn w:val="10"/>
  </w:style>
  <w:style w:type="character" w:customStyle="1" w:styleId="DefaultParagraphFont">
    <w:name w:val="Default Paragraph Font"/>
  </w:style>
  <w:style w:type="character" w:customStyle="1" w:styleId="blk">
    <w:name w:val="blk"/>
    <w:basedOn w:val="DefaultParagraphFont"/>
  </w:style>
  <w:style w:type="character" w:customStyle="1" w:styleId="ListLabel2">
    <w:name w:val="ListLabel 2"/>
    <w:rPr>
      <w:b w:val="0"/>
      <w:i w:val="0"/>
    </w:rPr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a9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a">
    <w:name w:val="Title"/>
    <w:basedOn w:val="a"/>
    <w:next w:val="ab"/>
    <w:qFormat/>
    <w:pPr>
      <w:jc w:val="center"/>
    </w:pPr>
    <w:rPr>
      <w:b/>
      <w:bCs/>
      <w:sz w:val="24"/>
      <w:szCs w:val="24"/>
      <w:u w:val="single"/>
    </w:rPr>
  </w:style>
  <w:style w:type="paragraph" w:styleId="ab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ac">
    <w:name w:val=" 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Style6">
    <w:name w:val="Style6"/>
    <w:basedOn w:val="a"/>
    <w:pPr>
      <w:widowControl w:val="0"/>
      <w:autoSpaceDE w:val="0"/>
      <w:spacing w:line="274" w:lineRule="exact"/>
      <w:ind w:firstLine="389"/>
      <w:jc w:val="both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NormalWeb">
    <w:name w:val="Normal (Web)"/>
    <w:basedOn w:val="a"/>
    <w:pPr>
      <w:spacing w:before="100" w:after="100" w:line="100" w:lineRule="atLeast"/>
    </w:pPr>
    <w:rPr>
      <w:sz w:val="24"/>
      <w:szCs w:val="24"/>
    </w:rPr>
  </w:style>
  <w:style w:type="paragraph" w:customStyle="1" w:styleId="ListParagraph">
    <w:name w:val="List Paragraph"/>
    <w:basedOn w:val="a"/>
    <w:pPr>
      <w:ind w:left="72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HomeUsePC</dc:creator>
  <cp:keywords/>
  <cp:lastModifiedBy>Natalya Orlova</cp:lastModifiedBy>
  <cp:revision>2</cp:revision>
  <cp:lastPrinted>2024-06-14T10:40:00Z</cp:lastPrinted>
  <dcterms:created xsi:type="dcterms:W3CDTF">2025-09-02T04:54:00Z</dcterms:created>
  <dcterms:modified xsi:type="dcterms:W3CDTF">2025-09-02T04:54:00Z</dcterms:modified>
</cp:coreProperties>
</file>