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7CE" w:rsidRPr="00817CBD" w:rsidRDefault="00A927CE" w:rsidP="002418FB">
      <w:pPr>
        <w:jc w:val="center"/>
        <w:rPr>
          <w:b/>
          <w:sz w:val="22"/>
          <w:szCs w:val="22"/>
        </w:rPr>
      </w:pPr>
      <w:r w:rsidRPr="00817CBD">
        <w:rPr>
          <w:b/>
          <w:sz w:val="22"/>
          <w:szCs w:val="22"/>
        </w:rPr>
        <w:t xml:space="preserve">Договор купли - продажи </w:t>
      </w:r>
      <w:r w:rsidR="003576B5">
        <w:rPr>
          <w:b/>
          <w:sz w:val="22"/>
          <w:szCs w:val="22"/>
        </w:rPr>
        <w:t xml:space="preserve">(цессии) </w:t>
      </w:r>
      <w:r w:rsidRPr="00817CBD">
        <w:rPr>
          <w:b/>
          <w:sz w:val="22"/>
          <w:szCs w:val="22"/>
        </w:rPr>
        <w:t>№ ___</w:t>
      </w:r>
    </w:p>
    <w:p w:rsidR="00A927CE" w:rsidRPr="005B7792" w:rsidRDefault="00A927CE" w:rsidP="002418FB">
      <w:pPr>
        <w:rPr>
          <w:sz w:val="16"/>
          <w:szCs w:val="16"/>
        </w:rPr>
      </w:pPr>
    </w:p>
    <w:p w:rsidR="00E3509C" w:rsidRPr="00E3509C" w:rsidRDefault="00E3509C" w:rsidP="002418FB">
      <w:pPr>
        <w:widowControl w:val="0"/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overflowPunct/>
        <w:spacing w:after="120"/>
        <w:jc w:val="center"/>
        <w:textAlignment w:val="auto"/>
        <w:rPr>
          <w:b/>
        </w:rPr>
      </w:pPr>
      <w:r w:rsidRPr="00E3509C">
        <w:rPr>
          <w:spacing w:val="-4"/>
        </w:rPr>
        <w:t xml:space="preserve">г. Москва                                                                                                     </w:t>
      </w:r>
      <w:r w:rsidRPr="00E3509C">
        <w:t>«____» _________ 2</w:t>
      </w:r>
      <w:r w:rsidRPr="00E3509C">
        <w:rPr>
          <w:spacing w:val="-7"/>
        </w:rPr>
        <w:t>0</w:t>
      </w:r>
      <w:r w:rsidR="00354CB4">
        <w:rPr>
          <w:spacing w:val="-7"/>
        </w:rPr>
        <w:t>2</w:t>
      </w:r>
      <w:r w:rsidR="00CA3D5F">
        <w:rPr>
          <w:spacing w:val="-7"/>
        </w:rPr>
        <w:t>__</w:t>
      </w:r>
      <w:r w:rsidRPr="00E3509C">
        <w:rPr>
          <w:spacing w:val="-7"/>
        </w:rPr>
        <w:t xml:space="preserve">  г.</w:t>
      </w:r>
    </w:p>
    <w:p w:rsidR="00A927CE" w:rsidRPr="00354CB4" w:rsidRDefault="0009616A" w:rsidP="002418FB">
      <w:pPr>
        <w:pStyle w:val="a4"/>
        <w:spacing w:after="60" w:line="240" w:lineRule="auto"/>
        <w:ind w:firstLine="539"/>
        <w:rPr>
          <w:sz w:val="22"/>
          <w:szCs w:val="22"/>
        </w:rPr>
      </w:pPr>
      <w:proofErr w:type="gramStart"/>
      <w:r w:rsidRPr="0009616A">
        <w:rPr>
          <w:b/>
          <w:bCs/>
          <w:sz w:val="22"/>
          <w:szCs w:val="22"/>
        </w:rPr>
        <w:t>Общество с ограниченной ответственностью Управляющая компания «Дом-Мастер»</w:t>
      </w:r>
      <w:r w:rsidR="00354CB4" w:rsidRPr="00354CB4">
        <w:rPr>
          <w:sz w:val="22"/>
          <w:szCs w:val="22"/>
        </w:rPr>
        <w:t xml:space="preserve"> в лице конкурсного управляющего Козьминых Евгения Евгеньевича, действующего на основании </w:t>
      </w:r>
      <w:r w:rsidRPr="0009616A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09616A">
        <w:rPr>
          <w:sz w:val="22"/>
          <w:szCs w:val="22"/>
        </w:rPr>
        <w:t xml:space="preserve"> Арбитражного суда города Москвы от 06.08.2020 г. по делу № А40-274335/2019</w:t>
      </w:r>
      <w:r>
        <w:rPr>
          <w:sz w:val="22"/>
          <w:szCs w:val="22"/>
        </w:rPr>
        <w:t xml:space="preserve"> и </w:t>
      </w:r>
      <w:r w:rsidRPr="0009616A">
        <w:rPr>
          <w:sz w:val="22"/>
          <w:szCs w:val="22"/>
        </w:rPr>
        <w:t>Определени</w:t>
      </w:r>
      <w:r>
        <w:rPr>
          <w:sz w:val="22"/>
          <w:szCs w:val="22"/>
        </w:rPr>
        <w:t>я</w:t>
      </w:r>
      <w:r w:rsidRPr="0009616A">
        <w:rPr>
          <w:sz w:val="22"/>
          <w:szCs w:val="22"/>
        </w:rPr>
        <w:t xml:space="preserve"> Арбитражного суда города Москвы от 24.12.2021 по делу № А40-274335/2019</w:t>
      </w:r>
      <w:r w:rsidR="00A927CE" w:rsidRPr="00354CB4">
        <w:rPr>
          <w:sz w:val="22"/>
          <w:szCs w:val="22"/>
        </w:rPr>
        <w:t>, именуем</w:t>
      </w:r>
      <w:r w:rsidR="000E4643" w:rsidRPr="00354CB4">
        <w:rPr>
          <w:sz w:val="22"/>
          <w:szCs w:val="22"/>
        </w:rPr>
        <w:t>ое</w:t>
      </w:r>
      <w:r w:rsidR="00A927CE" w:rsidRPr="00354CB4">
        <w:rPr>
          <w:sz w:val="22"/>
          <w:szCs w:val="22"/>
        </w:rPr>
        <w:t xml:space="preserve"> в дальнейшем «Продавец» с одной стороны, и __</w:t>
      </w:r>
      <w:r w:rsidR="00354CB4">
        <w:rPr>
          <w:sz w:val="22"/>
          <w:szCs w:val="22"/>
        </w:rPr>
        <w:t>_______</w:t>
      </w:r>
      <w:r w:rsidR="00A927CE" w:rsidRPr="00354CB4">
        <w:rPr>
          <w:sz w:val="22"/>
          <w:szCs w:val="22"/>
        </w:rPr>
        <w:t>______</w:t>
      </w:r>
      <w:r w:rsidR="000B3A52" w:rsidRPr="00354CB4">
        <w:rPr>
          <w:sz w:val="22"/>
          <w:szCs w:val="22"/>
        </w:rPr>
        <w:t>___________</w:t>
      </w:r>
      <w:r w:rsidR="00DA2255" w:rsidRPr="00354CB4">
        <w:rPr>
          <w:sz w:val="22"/>
          <w:szCs w:val="22"/>
        </w:rPr>
        <w:t>_____</w:t>
      </w:r>
      <w:r w:rsidR="00A927CE" w:rsidRPr="00354CB4">
        <w:rPr>
          <w:sz w:val="22"/>
          <w:szCs w:val="22"/>
        </w:rPr>
        <w:t>_____________, в лице ____________________________________________________ действующ</w:t>
      </w:r>
      <w:r w:rsidR="000E4643" w:rsidRPr="00354CB4">
        <w:rPr>
          <w:sz w:val="22"/>
          <w:szCs w:val="22"/>
        </w:rPr>
        <w:t>ий</w:t>
      </w:r>
      <w:r w:rsidR="00A927CE" w:rsidRPr="00354CB4">
        <w:rPr>
          <w:sz w:val="22"/>
          <w:szCs w:val="22"/>
        </w:rPr>
        <w:t xml:space="preserve"> на основании __________________________, именуемое в дальнейшем «Покупатель», с другой</w:t>
      </w:r>
      <w:proofErr w:type="gramEnd"/>
      <w:r w:rsidR="00A927CE" w:rsidRPr="00354CB4">
        <w:rPr>
          <w:sz w:val="22"/>
          <w:szCs w:val="22"/>
        </w:rPr>
        <w:t xml:space="preserve"> стороны, заключили настоящий договор о нижеследующем:</w:t>
      </w:r>
    </w:p>
    <w:p w:rsidR="00527099" w:rsidRPr="00354CB4" w:rsidRDefault="00527099" w:rsidP="002418FB">
      <w:pPr>
        <w:numPr>
          <w:ilvl w:val="0"/>
          <w:numId w:val="17"/>
        </w:numPr>
        <w:overflowPunct/>
        <w:autoSpaceDE/>
        <w:autoSpaceDN/>
        <w:adjustRightInd/>
        <w:spacing w:before="120"/>
        <w:ind w:left="0" w:firstLine="539"/>
        <w:jc w:val="center"/>
        <w:textAlignment w:val="auto"/>
        <w:rPr>
          <w:b/>
          <w:sz w:val="22"/>
          <w:szCs w:val="22"/>
        </w:rPr>
      </w:pPr>
      <w:r w:rsidRPr="00354CB4">
        <w:rPr>
          <w:b/>
          <w:sz w:val="22"/>
          <w:szCs w:val="22"/>
        </w:rPr>
        <w:t>Предмет договора</w:t>
      </w:r>
    </w:p>
    <w:p w:rsidR="00527099" w:rsidRPr="0009616A" w:rsidRDefault="00527099" w:rsidP="009B4DDA">
      <w:pPr>
        <w:pStyle w:val="a9"/>
        <w:numPr>
          <w:ilvl w:val="1"/>
          <w:numId w:val="1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09616A">
        <w:rPr>
          <w:sz w:val="22"/>
          <w:szCs w:val="22"/>
        </w:rPr>
        <w:t xml:space="preserve">Продавец обязуется передать в собственность Покупателю </w:t>
      </w:r>
      <w:r w:rsidR="003576B5" w:rsidRPr="0009616A">
        <w:rPr>
          <w:sz w:val="22"/>
          <w:szCs w:val="22"/>
        </w:rPr>
        <w:t>прав</w:t>
      </w:r>
      <w:r w:rsidR="0009616A" w:rsidRPr="0009616A">
        <w:rPr>
          <w:sz w:val="22"/>
          <w:szCs w:val="22"/>
        </w:rPr>
        <w:t>а</w:t>
      </w:r>
      <w:r w:rsidR="003576B5" w:rsidRPr="0009616A">
        <w:rPr>
          <w:sz w:val="22"/>
          <w:szCs w:val="22"/>
        </w:rPr>
        <w:t xml:space="preserve"> требования</w:t>
      </w:r>
      <w:r w:rsidR="009B4DDA">
        <w:rPr>
          <w:sz w:val="22"/>
          <w:szCs w:val="22"/>
        </w:rPr>
        <w:t xml:space="preserve"> (дебиторскую задолженность) к </w:t>
      </w:r>
      <w:proofErr w:type="spellStart"/>
      <w:r w:rsidR="009B4DDA">
        <w:rPr>
          <w:sz w:val="22"/>
          <w:szCs w:val="22"/>
        </w:rPr>
        <w:t>следующдим</w:t>
      </w:r>
      <w:proofErr w:type="spellEnd"/>
      <w:r w:rsidR="009B4DDA">
        <w:rPr>
          <w:sz w:val="22"/>
          <w:szCs w:val="22"/>
        </w:rPr>
        <w:t xml:space="preserve"> физическим лицам (далее - Права)</w:t>
      </w:r>
      <w:r w:rsidR="003576B5" w:rsidRPr="0009616A">
        <w:rPr>
          <w:sz w:val="22"/>
          <w:szCs w:val="22"/>
        </w:rPr>
        <w:t>:</w:t>
      </w:r>
    </w:p>
    <w:p w:rsidR="0009616A" w:rsidRPr="0009616A" w:rsidRDefault="009B4DDA" w:rsidP="009B4DDA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A3D5F">
        <w:rPr>
          <w:sz w:val="22"/>
          <w:szCs w:val="22"/>
        </w:rPr>
        <w:t xml:space="preserve"> </w:t>
      </w:r>
      <w:r w:rsidR="0048408C" w:rsidRPr="0048408C">
        <w:rPr>
          <w:sz w:val="22"/>
          <w:szCs w:val="22"/>
        </w:rPr>
        <w:t>Дебиторская задолженность физических лиц за жилищно-коммунальные услуги в размере</w:t>
      </w:r>
      <w:r w:rsidR="0048408C">
        <w:rPr>
          <w:sz w:val="22"/>
          <w:szCs w:val="22"/>
        </w:rPr>
        <w:t xml:space="preserve"> ___ в количестве ___ дебиторов</w:t>
      </w:r>
      <w:r w:rsidR="00106A9B">
        <w:rPr>
          <w:sz w:val="22"/>
          <w:szCs w:val="22"/>
        </w:rPr>
        <w:t>.</w:t>
      </w:r>
      <w:r w:rsidR="0048408C">
        <w:rPr>
          <w:sz w:val="22"/>
          <w:szCs w:val="22"/>
        </w:rPr>
        <w:t xml:space="preserve"> </w:t>
      </w:r>
      <w:r w:rsidR="00106A9B" w:rsidRPr="00106A9B">
        <w:rPr>
          <w:sz w:val="22"/>
          <w:szCs w:val="22"/>
        </w:rPr>
        <w:t>Подтверждающие документы, основания</w:t>
      </w:r>
      <w:r w:rsidR="00106A9B">
        <w:rPr>
          <w:sz w:val="22"/>
          <w:szCs w:val="22"/>
        </w:rPr>
        <w:t xml:space="preserve">: _____________. </w:t>
      </w:r>
      <w:r w:rsidR="0048408C">
        <w:rPr>
          <w:sz w:val="22"/>
          <w:szCs w:val="22"/>
        </w:rPr>
        <w:t>в соответствии с Приложением №1</w:t>
      </w:r>
      <w:r w:rsidR="006C3E40">
        <w:rPr>
          <w:sz w:val="22"/>
          <w:szCs w:val="22"/>
        </w:rPr>
        <w:t xml:space="preserve"> к настоящему договору</w:t>
      </w:r>
      <w:r w:rsidRPr="009B4DDA">
        <w:rPr>
          <w:sz w:val="22"/>
          <w:szCs w:val="22"/>
        </w:rPr>
        <w:t>.</w:t>
      </w:r>
    </w:p>
    <w:p w:rsidR="00527099" w:rsidRDefault="00527099" w:rsidP="002418FB">
      <w:pPr>
        <w:pStyle w:val="a4"/>
        <w:tabs>
          <w:tab w:val="left" w:pos="0"/>
          <w:tab w:val="left" w:pos="2010"/>
        </w:tabs>
        <w:spacing w:line="240" w:lineRule="auto"/>
        <w:ind w:firstLine="540"/>
        <w:rPr>
          <w:sz w:val="22"/>
          <w:szCs w:val="22"/>
        </w:rPr>
      </w:pPr>
      <w:r w:rsidRPr="00817CBD">
        <w:rPr>
          <w:sz w:val="22"/>
          <w:szCs w:val="22"/>
        </w:rPr>
        <w:t>1.</w:t>
      </w:r>
      <w:r w:rsidR="00500749">
        <w:rPr>
          <w:sz w:val="22"/>
          <w:szCs w:val="22"/>
        </w:rPr>
        <w:t>2</w:t>
      </w:r>
      <w:r w:rsidRPr="00817CBD">
        <w:rPr>
          <w:sz w:val="22"/>
          <w:szCs w:val="22"/>
        </w:rPr>
        <w:t xml:space="preserve">. </w:t>
      </w:r>
      <w:proofErr w:type="gramStart"/>
      <w:r w:rsidRPr="00817CBD">
        <w:rPr>
          <w:sz w:val="22"/>
          <w:szCs w:val="22"/>
        </w:rPr>
        <w:t>Покупатель обязуется принять указанн</w:t>
      </w:r>
      <w:r w:rsidR="0097232C">
        <w:rPr>
          <w:sz w:val="22"/>
          <w:szCs w:val="22"/>
        </w:rPr>
        <w:t>ое</w:t>
      </w:r>
      <w:r w:rsidRPr="00817CBD">
        <w:rPr>
          <w:sz w:val="22"/>
          <w:szCs w:val="22"/>
        </w:rPr>
        <w:t xml:space="preserve"> в п. 1.</w:t>
      </w:r>
      <w:r w:rsidR="00500749">
        <w:rPr>
          <w:sz w:val="22"/>
          <w:szCs w:val="22"/>
        </w:rPr>
        <w:t>1</w:t>
      </w:r>
      <w:r w:rsidRPr="00817CBD">
        <w:rPr>
          <w:sz w:val="22"/>
          <w:szCs w:val="22"/>
        </w:rPr>
        <w:t xml:space="preserve">. </w:t>
      </w:r>
      <w:r w:rsidR="00DA2255">
        <w:rPr>
          <w:sz w:val="22"/>
          <w:szCs w:val="22"/>
        </w:rPr>
        <w:t>прав</w:t>
      </w:r>
      <w:r w:rsidR="009B4DDA">
        <w:rPr>
          <w:sz w:val="22"/>
          <w:szCs w:val="22"/>
        </w:rPr>
        <w:t>а</w:t>
      </w:r>
      <w:r w:rsidRPr="00817CBD">
        <w:rPr>
          <w:sz w:val="22"/>
          <w:szCs w:val="22"/>
        </w:rPr>
        <w:t>, и уплатить за него денежную цену, указанную в настоящем договоре.</w:t>
      </w:r>
      <w:proofErr w:type="gramEnd"/>
    </w:p>
    <w:p w:rsidR="00500749" w:rsidRPr="00817CBD" w:rsidRDefault="00500749" w:rsidP="002418FB">
      <w:pPr>
        <w:ind w:firstLine="540"/>
        <w:jc w:val="both"/>
        <w:rPr>
          <w:sz w:val="22"/>
          <w:szCs w:val="22"/>
        </w:rPr>
      </w:pPr>
      <w:r w:rsidRPr="00817CBD">
        <w:rPr>
          <w:sz w:val="22"/>
          <w:szCs w:val="22"/>
        </w:rPr>
        <w:t>1.</w:t>
      </w:r>
      <w:r>
        <w:rPr>
          <w:sz w:val="22"/>
          <w:szCs w:val="22"/>
        </w:rPr>
        <w:t>3</w:t>
      </w:r>
      <w:r w:rsidRPr="00817CBD">
        <w:rPr>
          <w:sz w:val="22"/>
          <w:szCs w:val="22"/>
        </w:rPr>
        <w:t xml:space="preserve">. Настоящий договор заключен </w:t>
      </w:r>
      <w:r>
        <w:rPr>
          <w:sz w:val="22"/>
          <w:szCs w:val="22"/>
        </w:rPr>
        <w:t xml:space="preserve">по </w:t>
      </w:r>
      <w:r w:rsidRPr="00817CBD">
        <w:rPr>
          <w:sz w:val="22"/>
          <w:szCs w:val="22"/>
        </w:rPr>
        <w:t>результата</w:t>
      </w:r>
      <w:r>
        <w:rPr>
          <w:sz w:val="22"/>
          <w:szCs w:val="22"/>
        </w:rPr>
        <w:t>м</w:t>
      </w:r>
      <w:r w:rsidRPr="00817CBD">
        <w:rPr>
          <w:sz w:val="22"/>
          <w:szCs w:val="22"/>
        </w:rPr>
        <w:t xml:space="preserve"> проведения торгов в форме </w:t>
      </w:r>
      <w:r w:rsidR="00E6528D">
        <w:rPr>
          <w:sz w:val="22"/>
          <w:szCs w:val="22"/>
        </w:rPr>
        <w:t xml:space="preserve">публичного предложения </w:t>
      </w:r>
      <w:r w:rsidRPr="00817CBD">
        <w:rPr>
          <w:sz w:val="22"/>
          <w:szCs w:val="22"/>
        </w:rPr>
        <w:t xml:space="preserve">по продаже </w:t>
      </w:r>
      <w:r w:rsidR="003576B5">
        <w:rPr>
          <w:sz w:val="22"/>
          <w:szCs w:val="22"/>
        </w:rPr>
        <w:t xml:space="preserve">прав требования </w:t>
      </w:r>
      <w:r w:rsidR="0009616A" w:rsidRPr="0009616A">
        <w:rPr>
          <w:sz w:val="22"/>
          <w:szCs w:val="22"/>
        </w:rPr>
        <w:t>ООО УК «Дом-Мастер»</w:t>
      </w:r>
      <w:r w:rsidR="000E4643">
        <w:rPr>
          <w:sz w:val="22"/>
          <w:szCs w:val="22"/>
        </w:rPr>
        <w:t xml:space="preserve"> </w:t>
      </w:r>
      <w:r w:rsidRPr="00817CBD">
        <w:rPr>
          <w:sz w:val="22"/>
          <w:szCs w:val="22"/>
        </w:rPr>
        <w:t xml:space="preserve">и признания Покупателя победителем торгов в соответствии с протоколом </w:t>
      </w:r>
      <w:proofErr w:type="gramStart"/>
      <w:r w:rsidRPr="00817CBD">
        <w:rPr>
          <w:sz w:val="22"/>
          <w:szCs w:val="22"/>
        </w:rPr>
        <w:t>от</w:t>
      </w:r>
      <w:proofErr w:type="gramEnd"/>
      <w:r w:rsidR="00DA2255">
        <w:rPr>
          <w:sz w:val="22"/>
          <w:szCs w:val="22"/>
        </w:rPr>
        <w:t xml:space="preserve"> _______________</w:t>
      </w:r>
      <w:r>
        <w:rPr>
          <w:sz w:val="22"/>
          <w:szCs w:val="22"/>
        </w:rPr>
        <w:t>.</w:t>
      </w:r>
    </w:p>
    <w:p w:rsidR="00E6528D" w:rsidRDefault="00E6528D" w:rsidP="002418FB">
      <w:pPr>
        <w:pStyle w:val="a4"/>
        <w:tabs>
          <w:tab w:val="left" w:pos="0"/>
          <w:tab w:val="left" w:pos="2010"/>
        </w:tabs>
        <w:spacing w:line="24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>1.</w:t>
      </w:r>
      <w:r w:rsidR="00CE3190" w:rsidRPr="00AD59AB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D72BAE">
        <w:rPr>
          <w:sz w:val="22"/>
          <w:szCs w:val="22"/>
        </w:rPr>
        <w:t xml:space="preserve"> </w:t>
      </w:r>
      <w:r w:rsidR="003230E1" w:rsidRPr="003230E1">
        <w:rPr>
          <w:sz w:val="22"/>
          <w:szCs w:val="22"/>
        </w:rPr>
        <w:t>.</w:t>
      </w:r>
      <w:r w:rsidR="00D72BAE">
        <w:rPr>
          <w:sz w:val="22"/>
          <w:szCs w:val="22"/>
        </w:rPr>
        <w:t xml:space="preserve">Право требования продается в соответствии с порядком, утвержденным </w:t>
      </w:r>
      <w:r w:rsidR="0009616A">
        <w:rPr>
          <w:sz w:val="22"/>
          <w:szCs w:val="22"/>
        </w:rPr>
        <w:t>Протоколом заседания Комитета кредиторов ООО УК «Дом-Мастер» №</w:t>
      </w:r>
      <w:r w:rsidR="00CA3D5F">
        <w:rPr>
          <w:sz w:val="22"/>
          <w:szCs w:val="22"/>
        </w:rPr>
        <w:t>20</w:t>
      </w:r>
      <w:r w:rsidR="0009616A">
        <w:rPr>
          <w:sz w:val="22"/>
          <w:szCs w:val="22"/>
        </w:rPr>
        <w:t xml:space="preserve"> от </w:t>
      </w:r>
      <w:r w:rsidR="00CA3D5F">
        <w:rPr>
          <w:sz w:val="22"/>
          <w:szCs w:val="22"/>
        </w:rPr>
        <w:t>23</w:t>
      </w:r>
      <w:r w:rsidR="0009616A">
        <w:rPr>
          <w:sz w:val="22"/>
          <w:szCs w:val="22"/>
        </w:rPr>
        <w:t>.</w:t>
      </w:r>
      <w:r w:rsidR="00CA3D5F">
        <w:rPr>
          <w:sz w:val="22"/>
          <w:szCs w:val="22"/>
        </w:rPr>
        <w:t>10</w:t>
      </w:r>
      <w:r w:rsidR="0009616A">
        <w:rPr>
          <w:sz w:val="22"/>
          <w:szCs w:val="22"/>
        </w:rPr>
        <w:t>.202</w:t>
      </w:r>
      <w:r w:rsidR="00CA3D5F">
        <w:rPr>
          <w:sz w:val="22"/>
          <w:szCs w:val="22"/>
        </w:rPr>
        <w:t>5</w:t>
      </w:r>
      <w:r w:rsidR="0009616A">
        <w:rPr>
          <w:sz w:val="22"/>
          <w:szCs w:val="22"/>
        </w:rPr>
        <w:t xml:space="preserve"> г.</w:t>
      </w:r>
    </w:p>
    <w:p w:rsidR="002C4BBD" w:rsidRDefault="002C4BBD" w:rsidP="002418FB">
      <w:pPr>
        <w:pStyle w:val="a4"/>
        <w:tabs>
          <w:tab w:val="left" w:pos="0"/>
          <w:tab w:val="left" w:pos="2010"/>
        </w:tabs>
        <w:spacing w:line="24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1.5. Покупатель подтверждает, что он </w:t>
      </w:r>
      <w:r w:rsidRPr="002C4BBD">
        <w:rPr>
          <w:sz w:val="22"/>
          <w:szCs w:val="22"/>
        </w:rPr>
        <w:t>соответств</w:t>
      </w:r>
      <w:r>
        <w:rPr>
          <w:sz w:val="22"/>
          <w:szCs w:val="22"/>
        </w:rPr>
        <w:t>ует</w:t>
      </w:r>
      <w:r w:rsidRPr="002C4BBD">
        <w:rPr>
          <w:sz w:val="22"/>
          <w:szCs w:val="22"/>
        </w:rPr>
        <w:t xml:space="preserve"> условиям, указанным в п. 18 ст. 155 Жилищного Кодекса РФ</w:t>
      </w:r>
      <w:r w:rsidR="00A532BB">
        <w:rPr>
          <w:sz w:val="22"/>
          <w:szCs w:val="22"/>
        </w:rPr>
        <w:t xml:space="preserve">, и принимает на себя </w:t>
      </w:r>
      <w:r w:rsidR="00A532BB" w:rsidRPr="00A532BB">
        <w:rPr>
          <w:sz w:val="22"/>
          <w:szCs w:val="22"/>
        </w:rPr>
        <w:t xml:space="preserve">ответственность за любые риски, связанные с </w:t>
      </w:r>
      <w:r w:rsidR="00A532BB">
        <w:rPr>
          <w:sz w:val="22"/>
          <w:szCs w:val="22"/>
        </w:rPr>
        <w:t>выявлением такого несоответствия</w:t>
      </w:r>
      <w:r>
        <w:rPr>
          <w:sz w:val="22"/>
          <w:szCs w:val="22"/>
        </w:rPr>
        <w:t>.</w:t>
      </w:r>
    </w:p>
    <w:p w:rsidR="00E6528D" w:rsidRDefault="000C1E46" w:rsidP="002418FB">
      <w:pPr>
        <w:pStyle w:val="a4"/>
        <w:tabs>
          <w:tab w:val="left" w:pos="0"/>
          <w:tab w:val="left" w:pos="2010"/>
        </w:tabs>
        <w:spacing w:line="240" w:lineRule="auto"/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1.6. </w:t>
      </w:r>
      <w:r w:rsidRPr="000C1E46">
        <w:rPr>
          <w:sz w:val="22"/>
          <w:szCs w:val="22"/>
        </w:rPr>
        <w:t>В случае</w:t>
      </w:r>
      <w:proofErr w:type="gramStart"/>
      <w:r w:rsidRPr="000C1E46">
        <w:rPr>
          <w:sz w:val="22"/>
          <w:szCs w:val="22"/>
        </w:rPr>
        <w:t>,</w:t>
      </w:r>
      <w:proofErr w:type="gramEnd"/>
      <w:r w:rsidRPr="000C1E46">
        <w:rPr>
          <w:sz w:val="22"/>
          <w:szCs w:val="22"/>
        </w:rPr>
        <w:t xml:space="preserve"> если после </w:t>
      </w:r>
      <w:r>
        <w:rPr>
          <w:sz w:val="22"/>
          <w:szCs w:val="22"/>
        </w:rPr>
        <w:t xml:space="preserve">заключения настоящего договора </w:t>
      </w:r>
      <w:r w:rsidRPr="000C1E46">
        <w:rPr>
          <w:sz w:val="22"/>
          <w:szCs w:val="22"/>
        </w:rPr>
        <w:t>размер дебиторской задолженности изменится вследствие погашения долга или выявления документов, свидетельствующих о</w:t>
      </w:r>
      <w:r>
        <w:rPr>
          <w:sz w:val="22"/>
          <w:szCs w:val="22"/>
        </w:rPr>
        <w:t xml:space="preserve">б изменении </w:t>
      </w:r>
      <w:r w:rsidRPr="000C1E46">
        <w:rPr>
          <w:sz w:val="22"/>
          <w:szCs w:val="22"/>
        </w:rPr>
        <w:t xml:space="preserve">или об отсутствии долга, то </w:t>
      </w:r>
      <w:r>
        <w:rPr>
          <w:sz w:val="22"/>
          <w:szCs w:val="22"/>
        </w:rPr>
        <w:t xml:space="preserve">передаче подлежат </w:t>
      </w:r>
      <w:r w:rsidRPr="000C1E46">
        <w:rPr>
          <w:sz w:val="22"/>
          <w:szCs w:val="22"/>
        </w:rPr>
        <w:t>права требования с учетом изменений, при этом стоимость продажи изменению не подлежит.</w:t>
      </w:r>
    </w:p>
    <w:p w:rsidR="003576B5" w:rsidRPr="001E6243" w:rsidRDefault="003576B5" w:rsidP="004A4DC4">
      <w:pPr>
        <w:spacing w:before="120"/>
        <w:ind w:firstLine="539"/>
        <w:jc w:val="center"/>
        <w:rPr>
          <w:b/>
          <w:sz w:val="22"/>
          <w:szCs w:val="22"/>
        </w:rPr>
      </w:pPr>
      <w:r w:rsidRPr="001E6243">
        <w:rPr>
          <w:b/>
          <w:sz w:val="22"/>
          <w:szCs w:val="22"/>
        </w:rPr>
        <w:t xml:space="preserve">2. Цена </w:t>
      </w:r>
      <w:r w:rsidR="002A0245">
        <w:rPr>
          <w:b/>
          <w:sz w:val="22"/>
          <w:szCs w:val="22"/>
        </w:rPr>
        <w:t>д</w:t>
      </w:r>
      <w:r w:rsidRPr="001E6243">
        <w:rPr>
          <w:b/>
          <w:sz w:val="22"/>
          <w:szCs w:val="22"/>
        </w:rPr>
        <w:t>оговора и порядок расчетов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 w:rsidRPr="001E6243">
        <w:rPr>
          <w:sz w:val="22"/>
          <w:szCs w:val="22"/>
        </w:rPr>
        <w:t xml:space="preserve">2.1. Цена </w:t>
      </w:r>
      <w:r>
        <w:rPr>
          <w:sz w:val="22"/>
          <w:szCs w:val="22"/>
        </w:rPr>
        <w:t xml:space="preserve">продаваемого права требования </w:t>
      </w:r>
      <w:r w:rsidRPr="001E6243">
        <w:rPr>
          <w:sz w:val="22"/>
          <w:szCs w:val="22"/>
        </w:rPr>
        <w:t>составляет _______________ руб. ___ коп. (__________</w:t>
      </w:r>
      <w:r>
        <w:rPr>
          <w:sz w:val="22"/>
          <w:szCs w:val="22"/>
        </w:rPr>
        <w:t>__</w:t>
      </w:r>
      <w:r w:rsidRPr="001E6243">
        <w:rPr>
          <w:sz w:val="22"/>
          <w:szCs w:val="22"/>
        </w:rPr>
        <w:t xml:space="preserve">_________________) (далее – Покупная цена). Покупная цена определена в ходе Торгов. </w:t>
      </w:r>
      <w:r w:rsidR="00CA3D5F" w:rsidRPr="00CA3D5F">
        <w:rPr>
          <w:sz w:val="22"/>
          <w:szCs w:val="22"/>
        </w:rPr>
        <w:t>НДС при продаже по настоящему договору не начисляется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 w:rsidRPr="001E6243">
        <w:rPr>
          <w:sz w:val="22"/>
          <w:szCs w:val="22"/>
        </w:rPr>
        <w:t>2.</w:t>
      </w:r>
      <w:r w:rsidR="00380A85">
        <w:rPr>
          <w:sz w:val="22"/>
          <w:szCs w:val="22"/>
        </w:rPr>
        <w:t>2</w:t>
      </w:r>
      <w:r w:rsidRPr="001E6243">
        <w:rPr>
          <w:sz w:val="22"/>
          <w:szCs w:val="22"/>
        </w:rPr>
        <w:t>. Покупатель обязуется не позднее 30 (Тридцати) календарных дней со дня заключения Договора уплатить Покупную цену в размере, предусмотренном в п. 2.</w:t>
      </w:r>
      <w:r w:rsidR="00380A85">
        <w:rPr>
          <w:sz w:val="22"/>
          <w:szCs w:val="22"/>
        </w:rPr>
        <w:t>3</w:t>
      </w:r>
      <w:r w:rsidRPr="001E6243">
        <w:rPr>
          <w:sz w:val="22"/>
          <w:szCs w:val="22"/>
        </w:rPr>
        <w:t>. Договора, путем перечисления денежных средств на расчетный счет Продавца</w:t>
      </w:r>
      <w:r>
        <w:rPr>
          <w:sz w:val="22"/>
          <w:szCs w:val="22"/>
        </w:rPr>
        <w:t>.</w:t>
      </w:r>
      <w:r w:rsidRPr="001E6243">
        <w:rPr>
          <w:sz w:val="22"/>
          <w:szCs w:val="22"/>
        </w:rPr>
        <w:t xml:space="preserve"> Данная обязанность Покупателя считается исполненной с момента поступления денежных средств на расчетный счет.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 w:rsidRPr="001E6243">
        <w:rPr>
          <w:sz w:val="22"/>
          <w:szCs w:val="22"/>
        </w:rPr>
        <w:t>2.</w:t>
      </w:r>
      <w:r w:rsidR="00380A85">
        <w:rPr>
          <w:sz w:val="22"/>
          <w:szCs w:val="22"/>
        </w:rPr>
        <w:t>3</w:t>
      </w:r>
      <w:r w:rsidRPr="001E6243">
        <w:rPr>
          <w:sz w:val="22"/>
          <w:szCs w:val="22"/>
        </w:rPr>
        <w:t>. В соответствии с договором о задатке, заключенным между организатором торгов и Покупателем, сумма задатка, внесенного Покупателем в соответствии с указанным договором о задатке, в размере</w:t>
      </w:r>
      <w:proofErr w:type="gramStart"/>
      <w:r w:rsidRPr="001E6243">
        <w:rPr>
          <w:sz w:val="22"/>
          <w:szCs w:val="22"/>
        </w:rPr>
        <w:t xml:space="preserve"> _____________ (__________________________________) </w:t>
      </w:r>
      <w:proofErr w:type="gramEnd"/>
      <w:r w:rsidRPr="001E6243">
        <w:rPr>
          <w:sz w:val="22"/>
          <w:szCs w:val="22"/>
        </w:rPr>
        <w:t>рубл</w:t>
      </w:r>
      <w:r w:rsidR="0083721C">
        <w:rPr>
          <w:sz w:val="22"/>
          <w:szCs w:val="22"/>
        </w:rPr>
        <w:t>ей</w:t>
      </w:r>
      <w:r w:rsidRPr="001E6243">
        <w:rPr>
          <w:sz w:val="22"/>
          <w:szCs w:val="22"/>
        </w:rPr>
        <w:t xml:space="preserve"> засчитывается в счет оплаты по Договору.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 w:rsidRPr="001E6243">
        <w:rPr>
          <w:sz w:val="22"/>
          <w:szCs w:val="22"/>
        </w:rPr>
        <w:t xml:space="preserve">С учетом указанной суммы задатка, оставшаяся Покупная цена, подлежащая оплате, составляет </w:t>
      </w:r>
      <w:r w:rsidRPr="001E6243">
        <w:rPr>
          <w:b/>
          <w:sz w:val="22"/>
          <w:szCs w:val="22"/>
        </w:rPr>
        <w:t xml:space="preserve">__________________ </w:t>
      </w:r>
      <w:r w:rsidRPr="001E6243">
        <w:rPr>
          <w:sz w:val="22"/>
          <w:szCs w:val="22"/>
        </w:rPr>
        <w:t>руб</w:t>
      </w:r>
      <w:proofErr w:type="gramStart"/>
      <w:r w:rsidRPr="001E6243">
        <w:rPr>
          <w:sz w:val="22"/>
          <w:szCs w:val="22"/>
        </w:rPr>
        <w:t>. (________________________).</w:t>
      </w:r>
      <w:proofErr w:type="gramEnd"/>
    </w:p>
    <w:p w:rsidR="00CA3D5F" w:rsidRPr="001E6243" w:rsidRDefault="00CA3D5F" w:rsidP="002418FB">
      <w:pPr>
        <w:ind w:firstLine="540"/>
        <w:jc w:val="both"/>
        <w:rPr>
          <w:sz w:val="22"/>
          <w:szCs w:val="22"/>
        </w:rPr>
      </w:pPr>
    </w:p>
    <w:p w:rsidR="003576B5" w:rsidRPr="001E6243" w:rsidRDefault="003576B5" w:rsidP="002418FB">
      <w:pPr>
        <w:spacing w:after="120"/>
        <w:ind w:firstLine="539"/>
        <w:jc w:val="center"/>
        <w:rPr>
          <w:b/>
          <w:sz w:val="22"/>
          <w:szCs w:val="22"/>
        </w:rPr>
      </w:pPr>
      <w:r w:rsidRPr="001E6243">
        <w:rPr>
          <w:b/>
          <w:sz w:val="22"/>
          <w:szCs w:val="22"/>
        </w:rPr>
        <w:t xml:space="preserve">3. Обязанности </w:t>
      </w:r>
      <w:r w:rsidR="002A0245">
        <w:rPr>
          <w:b/>
          <w:sz w:val="22"/>
          <w:szCs w:val="22"/>
        </w:rPr>
        <w:t>с</w:t>
      </w:r>
      <w:r w:rsidRPr="001E6243">
        <w:rPr>
          <w:b/>
          <w:sz w:val="22"/>
          <w:szCs w:val="22"/>
        </w:rPr>
        <w:t xml:space="preserve">торон по </w:t>
      </w:r>
      <w:r w:rsidR="002A0245">
        <w:rPr>
          <w:b/>
          <w:sz w:val="22"/>
          <w:szCs w:val="22"/>
        </w:rPr>
        <w:t>д</w:t>
      </w:r>
      <w:r w:rsidRPr="001E6243">
        <w:rPr>
          <w:b/>
          <w:sz w:val="22"/>
          <w:szCs w:val="22"/>
        </w:rPr>
        <w:t>оговору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 w:rsidRPr="001E6243">
        <w:rPr>
          <w:sz w:val="22"/>
          <w:szCs w:val="22"/>
        </w:rPr>
        <w:t>3.1. Продавец обязан</w:t>
      </w:r>
      <w:r w:rsidR="002E7AD4">
        <w:rPr>
          <w:sz w:val="22"/>
          <w:szCs w:val="22"/>
        </w:rPr>
        <w:t xml:space="preserve"> п</w:t>
      </w:r>
      <w:r w:rsidRPr="001E6243">
        <w:rPr>
          <w:sz w:val="22"/>
          <w:szCs w:val="22"/>
        </w:rPr>
        <w:t xml:space="preserve">ередать </w:t>
      </w:r>
      <w:r w:rsidR="002E7AD4">
        <w:rPr>
          <w:sz w:val="22"/>
          <w:szCs w:val="22"/>
        </w:rPr>
        <w:t xml:space="preserve">имеющиеся </w:t>
      </w:r>
      <w:r w:rsidRPr="001E6243">
        <w:rPr>
          <w:sz w:val="22"/>
          <w:szCs w:val="22"/>
        </w:rPr>
        <w:t>документы, подтверждающие состав, размер и основания возникновения прав на имущество.</w:t>
      </w:r>
    </w:p>
    <w:p w:rsidR="00944081" w:rsidRDefault="003576B5" w:rsidP="002418FB">
      <w:pPr>
        <w:ind w:firstLine="540"/>
        <w:jc w:val="both"/>
      </w:pPr>
      <w:r w:rsidRPr="001E6243">
        <w:rPr>
          <w:sz w:val="22"/>
          <w:szCs w:val="22"/>
        </w:rPr>
        <w:t>3.2. Покупатель обязан</w:t>
      </w:r>
      <w:r w:rsidR="002E7AD4">
        <w:rPr>
          <w:sz w:val="22"/>
          <w:szCs w:val="22"/>
        </w:rPr>
        <w:t xml:space="preserve"> о</w:t>
      </w:r>
      <w:r w:rsidRPr="001E6243">
        <w:rPr>
          <w:sz w:val="22"/>
          <w:szCs w:val="22"/>
        </w:rPr>
        <w:t>платить имущество</w:t>
      </w:r>
      <w:r w:rsidR="00900484">
        <w:rPr>
          <w:sz w:val="22"/>
          <w:szCs w:val="22"/>
        </w:rPr>
        <w:t xml:space="preserve"> (право требования)</w:t>
      </w:r>
      <w:r w:rsidRPr="001E6243">
        <w:rPr>
          <w:sz w:val="22"/>
          <w:szCs w:val="22"/>
        </w:rPr>
        <w:t xml:space="preserve"> в размере и сроки, предусмотренные разделом 2 Договора.</w:t>
      </w:r>
      <w:r w:rsidR="00944081" w:rsidRPr="00944081">
        <w:t xml:space="preserve"> </w:t>
      </w:r>
    </w:p>
    <w:p w:rsidR="003576B5" w:rsidRDefault="00944081" w:rsidP="002418FB">
      <w:pPr>
        <w:ind w:firstLine="540"/>
        <w:jc w:val="both"/>
        <w:rPr>
          <w:sz w:val="22"/>
          <w:szCs w:val="22"/>
        </w:rPr>
      </w:pPr>
      <w:r>
        <w:t>3.</w:t>
      </w:r>
      <w:r w:rsidR="002E7AD4">
        <w:t>3.</w:t>
      </w:r>
      <w:r>
        <w:t xml:space="preserve"> </w:t>
      </w:r>
      <w:r w:rsidRPr="00944081">
        <w:rPr>
          <w:sz w:val="22"/>
          <w:szCs w:val="22"/>
        </w:rPr>
        <w:t>Обязанность по надлежащему уведомлению об уступке прав должников, судебных приставов, иных органов, возлагается на покупателя</w:t>
      </w:r>
      <w:r w:rsidR="002E7AD4">
        <w:rPr>
          <w:sz w:val="22"/>
          <w:szCs w:val="22"/>
        </w:rPr>
        <w:t>.</w:t>
      </w:r>
    </w:p>
    <w:p w:rsidR="005D6E9E" w:rsidRDefault="005D6E9E" w:rsidP="002418FB">
      <w:pPr>
        <w:overflowPunct/>
        <w:autoSpaceDE/>
        <w:autoSpaceDN/>
        <w:adjustRightInd/>
        <w:textAlignment w:val="auto"/>
        <w:rPr>
          <w:b/>
          <w:sz w:val="22"/>
          <w:szCs w:val="22"/>
        </w:rPr>
      </w:pPr>
    </w:p>
    <w:p w:rsidR="003576B5" w:rsidRPr="001E6243" w:rsidRDefault="003576B5" w:rsidP="002418FB">
      <w:pPr>
        <w:spacing w:after="120"/>
        <w:ind w:firstLine="539"/>
        <w:jc w:val="center"/>
        <w:rPr>
          <w:b/>
          <w:sz w:val="22"/>
          <w:szCs w:val="22"/>
        </w:rPr>
      </w:pPr>
      <w:r w:rsidRPr="001E6243">
        <w:rPr>
          <w:b/>
          <w:sz w:val="22"/>
          <w:szCs w:val="22"/>
        </w:rPr>
        <w:t>4. Передача имущества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 w:rsidRPr="001E6243">
        <w:rPr>
          <w:sz w:val="22"/>
          <w:szCs w:val="22"/>
        </w:rPr>
        <w:t>4.1. Имущество</w:t>
      </w:r>
      <w:r w:rsidR="003A69F2">
        <w:rPr>
          <w:sz w:val="22"/>
          <w:szCs w:val="22"/>
        </w:rPr>
        <w:t xml:space="preserve"> (право требования)</w:t>
      </w:r>
      <w:r w:rsidRPr="001E6243">
        <w:rPr>
          <w:sz w:val="22"/>
          <w:szCs w:val="22"/>
        </w:rPr>
        <w:t xml:space="preserve"> переходит к Покупателю с момента оплаты Покупателем Покупной цены в размере, указанном в п. </w:t>
      </w:r>
      <w:r w:rsidR="0023060A">
        <w:rPr>
          <w:sz w:val="22"/>
          <w:szCs w:val="22"/>
        </w:rPr>
        <w:t xml:space="preserve">2.1, </w:t>
      </w:r>
      <w:r w:rsidRPr="001E6243">
        <w:rPr>
          <w:sz w:val="22"/>
          <w:szCs w:val="22"/>
        </w:rPr>
        <w:t>2.</w:t>
      </w:r>
      <w:r w:rsidR="0023060A">
        <w:rPr>
          <w:sz w:val="22"/>
          <w:szCs w:val="22"/>
        </w:rPr>
        <w:t>3</w:t>
      </w:r>
      <w:r w:rsidRPr="001E6243">
        <w:rPr>
          <w:sz w:val="22"/>
          <w:szCs w:val="22"/>
        </w:rPr>
        <w:t>. Договора</w:t>
      </w:r>
      <w:r w:rsidR="009B4DDA">
        <w:rPr>
          <w:sz w:val="22"/>
          <w:szCs w:val="22"/>
        </w:rPr>
        <w:t xml:space="preserve"> и подписания акта-приема-передачи</w:t>
      </w:r>
      <w:r w:rsidRPr="001E6243">
        <w:rPr>
          <w:sz w:val="22"/>
          <w:szCs w:val="22"/>
        </w:rPr>
        <w:t>.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 w:rsidRPr="001E6243">
        <w:rPr>
          <w:sz w:val="22"/>
          <w:szCs w:val="22"/>
        </w:rPr>
        <w:t xml:space="preserve">4.2. Передача </w:t>
      </w:r>
      <w:r w:rsidR="0023060A">
        <w:rPr>
          <w:sz w:val="22"/>
          <w:szCs w:val="22"/>
        </w:rPr>
        <w:t>права требования и</w:t>
      </w:r>
      <w:r w:rsidR="00311126">
        <w:rPr>
          <w:sz w:val="22"/>
          <w:szCs w:val="22"/>
        </w:rPr>
        <w:t xml:space="preserve"> </w:t>
      </w:r>
      <w:proofErr w:type="spellStart"/>
      <w:r w:rsidR="00311126">
        <w:rPr>
          <w:sz w:val="22"/>
          <w:szCs w:val="22"/>
        </w:rPr>
        <w:t>подтвержлдающих</w:t>
      </w:r>
      <w:proofErr w:type="spellEnd"/>
      <w:r w:rsidR="00311126">
        <w:rPr>
          <w:sz w:val="22"/>
          <w:szCs w:val="22"/>
        </w:rPr>
        <w:t xml:space="preserve"> документов</w:t>
      </w:r>
      <w:r w:rsidRPr="001E6243">
        <w:rPr>
          <w:sz w:val="22"/>
          <w:szCs w:val="22"/>
        </w:rPr>
        <w:t xml:space="preserve"> осуществляется по подписываемому сторонами передаточному акту в течении пяти рабочих дней со дня оплаты.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 w:rsidRPr="001E6243">
        <w:rPr>
          <w:sz w:val="22"/>
          <w:szCs w:val="22"/>
        </w:rPr>
        <w:lastRenderedPageBreak/>
        <w:t>4.3.</w:t>
      </w:r>
      <w:r w:rsidR="00CE3190" w:rsidRPr="00CE3190">
        <w:rPr>
          <w:sz w:val="22"/>
          <w:szCs w:val="22"/>
        </w:rPr>
        <w:t xml:space="preserve"> </w:t>
      </w:r>
      <w:r w:rsidRPr="001E6243">
        <w:rPr>
          <w:sz w:val="22"/>
          <w:szCs w:val="22"/>
        </w:rPr>
        <w:t>Все расходы, связанные с переходом Имущественных прав от Продавца к Покупателю, возлагаются на Покупателя.</w:t>
      </w:r>
    </w:p>
    <w:p w:rsidR="00474658" w:rsidRPr="001E6243" w:rsidRDefault="002C4BBD" w:rsidP="002418FB">
      <w:pPr>
        <w:tabs>
          <w:tab w:val="num" w:pos="0"/>
          <w:tab w:val="left" w:pos="900"/>
        </w:tabs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4.4. </w:t>
      </w:r>
      <w:r w:rsidR="00474658" w:rsidRPr="00474658">
        <w:rPr>
          <w:sz w:val="22"/>
          <w:szCs w:val="22"/>
        </w:rPr>
        <w:t>Поступившие после заключения договора купли-продажи, но до подписания передаточного акта, продавцу денежные средства в погашение продаваемых прав остаются в собственности продавца</w:t>
      </w:r>
      <w:r w:rsidR="00474658">
        <w:rPr>
          <w:sz w:val="22"/>
          <w:szCs w:val="22"/>
        </w:rPr>
        <w:t>.</w:t>
      </w:r>
      <w:r w:rsidR="004A4DC4">
        <w:rPr>
          <w:sz w:val="22"/>
          <w:szCs w:val="22"/>
        </w:rPr>
        <w:t xml:space="preserve"> </w:t>
      </w:r>
      <w:r w:rsidR="00474658" w:rsidRPr="00474658">
        <w:rPr>
          <w:sz w:val="22"/>
          <w:szCs w:val="22"/>
        </w:rPr>
        <w:t>Поступившие после подписания передаточного акта денежные средства в погашение продаваемых прав перечисляются продавцом на расчетный счет покупателя, указанный в договоре. Из суммы поступивших денежных сре</w:t>
      </w:r>
      <w:proofErr w:type="gramStart"/>
      <w:r w:rsidR="00474658" w:rsidRPr="00474658">
        <w:rPr>
          <w:sz w:val="22"/>
          <w:szCs w:val="22"/>
        </w:rPr>
        <w:t>дств пр</w:t>
      </w:r>
      <w:proofErr w:type="gramEnd"/>
      <w:r w:rsidR="00474658" w:rsidRPr="00474658">
        <w:rPr>
          <w:sz w:val="22"/>
          <w:szCs w:val="22"/>
        </w:rPr>
        <w:t>одавцом самостоятельно удерживаются взимаемые при осуществлении платежа банком продавца суммы комиссий и прочих сборов</w:t>
      </w:r>
      <w:r w:rsidR="00474658">
        <w:rPr>
          <w:sz w:val="22"/>
          <w:szCs w:val="22"/>
        </w:rPr>
        <w:t>.</w:t>
      </w:r>
    </w:p>
    <w:p w:rsidR="003576B5" w:rsidRPr="001E6243" w:rsidRDefault="003576B5" w:rsidP="0083721C">
      <w:pPr>
        <w:spacing w:before="120"/>
        <w:ind w:firstLine="539"/>
        <w:jc w:val="center"/>
        <w:rPr>
          <w:b/>
          <w:sz w:val="22"/>
          <w:szCs w:val="22"/>
        </w:rPr>
      </w:pPr>
      <w:r w:rsidRPr="001E6243">
        <w:rPr>
          <w:b/>
          <w:sz w:val="22"/>
          <w:szCs w:val="22"/>
        </w:rPr>
        <w:t xml:space="preserve">5. Расторжение </w:t>
      </w:r>
      <w:r w:rsidR="003A619D">
        <w:rPr>
          <w:b/>
          <w:sz w:val="22"/>
          <w:szCs w:val="22"/>
        </w:rPr>
        <w:t>д</w:t>
      </w:r>
      <w:r w:rsidRPr="001E6243">
        <w:rPr>
          <w:b/>
          <w:sz w:val="22"/>
          <w:szCs w:val="22"/>
        </w:rPr>
        <w:t>оговора и внесение в него изменений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 w:rsidRPr="001E6243">
        <w:rPr>
          <w:sz w:val="22"/>
          <w:szCs w:val="22"/>
        </w:rPr>
        <w:t>5.</w:t>
      </w:r>
      <w:r>
        <w:rPr>
          <w:sz w:val="22"/>
          <w:szCs w:val="22"/>
        </w:rPr>
        <w:t>1</w:t>
      </w:r>
      <w:r w:rsidRPr="001E6243">
        <w:rPr>
          <w:sz w:val="22"/>
          <w:szCs w:val="22"/>
        </w:rPr>
        <w:t>. Продавец вправе в одностороннем порядке отказаться от исполнения Договора в случае неоплаты Покупателем Покупной цены в срок и порядке, предусмотренных п.</w:t>
      </w:r>
      <w:r w:rsidR="0097232C">
        <w:rPr>
          <w:sz w:val="22"/>
          <w:szCs w:val="22"/>
        </w:rPr>
        <w:t xml:space="preserve"> </w:t>
      </w:r>
      <w:r w:rsidRPr="001E6243">
        <w:rPr>
          <w:sz w:val="22"/>
          <w:szCs w:val="22"/>
        </w:rPr>
        <w:t>2.</w:t>
      </w:r>
      <w:r w:rsidR="0097232C">
        <w:rPr>
          <w:sz w:val="22"/>
          <w:szCs w:val="22"/>
        </w:rPr>
        <w:t>2</w:t>
      </w:r>
      <w:r w:rsidRPr="001E6243">
        <w:rPr>
          <w:sz w:val="22"/>
          <w:szCs w:val="22"/>
        </w:rPr>
        <w:t xml:space="preserve"> Договора.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 w:rsidRPr="001E6243">
        <w:rPr>
          <w:sz w:val="22"/>
          <w:szCs w:val="22"/>
        </w:rPr>
        <w:t>5.</w:t>
      </w:r>
      <w:r>
        <w:rPr>
          <w:sz w:val="22"/>
          <w:szCs w:val="22"/>
        </w:rPr>
        <w:t>2</w:t>
      </w:r>
      <w:r w:rsidRPr="001E6243">
        <w:rPr>
          <w:sz w:val="22"/>
          <w:szCs w:val="22"/>
        </w:rPr>
        <w:t>. В случае, предусмотренном пунктом 5.</w:t>
      </w:r>
      <w:r>
        <w:rPr>
          <w:sz w:val="22"/>
          <w:szCs w:val="22"/>
        </w:rPr>
        <w:t>1</w:t>
      </w:r>
      <w:r w:rsidRPr="001E6243">
        <w:rPr>
          <w:sz w:val="22"/>
          <w:szCs w:val="22"/>
        </w:rPr>
        <w:t xml:space="preserve">, Продавец </w:t>
      </w:r>
      <w:r w:rsidR="0097232C">
        <w:rPr>
          <w:sz w:val="22"/>
          <w:szCs w:val="22"/>
        </w:rPr>
        <w:t xml:space="preserve">вправе </w:t>
      </w:r>
      <w:r w:rsidRPr="001E6243">
        <w:rPr>
          <w:sz w:val="22"/>
          <w:szCs w:val="22"/>
        </w:rPr>
        <w:t>отказ</w:t>
      </w:r>
      <w:r w:rsidR="0097232C">
        <w:rPr>
          <w:sz w:val="22"/>
          <w:szCs w:val="22"/>
        </w:rPr>
        <w:t>аться</w:t>
      </w:r>
      <w:r w:rsidRPr="001E6243">
        <w:rPr>
          <w:sz w:val="22"/>
          <w:szCs w:val="22"/>
        </w:rPr>
        <w:t xml:space="preserve"> от исполнения Договора путем направления письменного уведомления об этом в адрес Покупателя, указанный в </w:t>
      </w:r>
      <w:r>
        <w:rPr>
          <w:sz w:val="22"/>
          <w:szCs w:val="22"/>
        </w:rPr>
        <w:t xml:space="preserve">настоящем </w:t>
      </w:r>
      <w:r w:rsidRPr="001E6243">
        <w:rPr>
          <w:sz w:val="22"/>
          <w:szCs w:val="22"/>
        </w:rPr>
        <w:t>Договор</w:t>
      </w:r>
      <w:r>
        <w:rPr>
          <w:sz w:val="22"/>
          <w:szCs w:val="22"/>
        </w:rPr>
        <w:t>е</w:t>
      </w:r>
      <w:r w:rsidRPr="001E6243">
        <w:rPr>
          <w:sz w:val="22"/>
          <w:szCs w:val="22"/>
        </w:rPr>
        <w:t>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 w:rsidRPr="001E6243">
        <w:rPr>
          <w:sz w:val="22"/>
          <w:szCs w:val="22"/>
        </w:rPr>
        <w:t>5.</w:t>
      </w:r>
      <w:r>
        <w:rPr>
          <w:sz w:val="22"/>
          <w:szCs w:val="22"/>
        </w:rPr>
        <w:t>3</w:t>
      </w:r>
      <w:r w:rsidRPr="001E6243">
        <w:rPr>
          <w:sz w:val="22"/>
          <w:szCs w:val="22"/>
        </w:rPr>
        <w:t>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3576B5" w:rsidRPr="001E6243" w:rsidRDefault="003576B5" w:rsidP="0083721C">
      <w:pPr>
        <w:spacing w:before="120"/>
        <w:ind w:firstLine="53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1E6243">
        <w:rPr>
          <w:b/>
          <w:sz w:val="22"/>
          <w:szCs w:val="22"/>
        </w:rPr>
        <w:t>. Прочие условия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E6243">
        <w:rPr>
          <w:sz w:val="22"/>
          <w:szCs w:val="22"/>
        </w:rPr>
        <w:t>.1. Договор вступает в силу с момента его заключения и действует до полного исполнения Сторонами всех обязательств.</w:t>
      </w:r>
    </w:p>
    <w:p w:rsidR="003576B5" w:rsidRDefault="003576B5" w:rsidP="002418F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Pr="001E6243">
        <w:rPr>
          <w:sz w:val="22"/>
          <w:szCs w:val="22"/>
        </w:rPr>
        <w:t xml:space="preserve">Стороны обязуются разрешать споры и разногласия, возникшие из Договора или в связи с ним, путем переговоров. В случае </w:t>
      </w:r>
      <w:proofErr w:type="gramStart"/>
      <w:r w:rsidRPr="001E6243">
        <w:rPr>
          <w:sz w:val="22"/>
          <w:szCs w:val="22"/>
        </w:rPr>
        <w:t>не достижения</w:t>
      </w:r>
      <w:proofErr w:type="gramEnd"/>
      <w:r w:rsidRPr="001E6243">
        <w:rPr>
          <w:sz w:val="22"/>
          <w:szCs w:val="22"/>
        </w:rPr>
        <w:t xml:space="preserve"> согласия спор передается на рассмотрение в суд </w:t>
      </w:r>
      <w:r w:rsidR="008A03AA">
        <w:rPr>
          <w:sz w:val="22"/>
          <w:szCs w:val="22"/>
        </w:rPr>
        <w:t>по месту нахождения продавца</w:t>
      </w:r>
      <w:r w:rsidRPr="001E6243">
        <w:rPr>
          <w:sz w:val="22"/>
          <w:szCs w:val="22"/>
        </w:rPr>
        <w:t>.</w:t>
      </w:r>
    </w:p>
    <w:p w:rsidR="001910CF" w:rsidRDefault="001910CF" w:rsidP="002418F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6.3. Покупатель проинформирован</w:t>
      </w:r>
      <w:r w:rsidRPr="001910CF">
        <w:rPr>
          <w:sz w:val="22"/>
          <w:szCs w:val="22"/>
        </w:rPr>
        <w:t xml:space="preserve">, что у продавца отсутствуют первичные документы, подтверждающие продаваемые права (требования), помимо </w:t>
      </w:r>
      <w:proofErr w:type="gramStart"/>
      <w:r w:rsidRPr="001910CF">
        <w:rPr>
          <w:sz w:val="22"/>
          <w:szCs w:val="22"/>
        </w:rPr>
        <w:t>указанных</w:t>
      </w:r>
      <w:proofErr w:type="gramEnd"/>
      <w:r w:rsidRPr="001910CF">
        <w:rPr>
          <w:sz w:val="22"/>
          <w:szCs w:val="22"/>
        </w:rPr>
        <w:t xml:space="preserve"> в пункте 1.</w:t>
      </w:r>
      <w:r>
        <w:rPr>
          <w:sz w:val="22"/>
          <w:szCs w:val="22"/>
        </w:rPr>
        <w:t>1</w:t>
      </w:r>
      <w:r w:rsidRPr="001910CF">
        <w:rPr>
          <w:sz w:val="22"/>
          <w:szCs w:val="22"/>
        </w:rPr>
        <w:t xml:space="preserve">. </w:t>
      </w:r>
      <w:proofErr w:type="gramStart"/>
      <w:r w:rsidRPr="001910CF">
        <w:rPr>
          <w:sz w:val="22"/>
          <w:szCs w:val="22"/>
        </w:rPr>
        <w:t>В связи с этим в порядке абзаца 2 пункта 1 статьи 390 Гражданского кодекса РФ продавец не несет ответственности перед покупателем за недействительность переданного ему требования по договору или фактического отсутствия задолженности должников (дебиторов) по уступаемым правам (требованиям).</w:t>
      </w:r>
      <w:proofErr w:type="gramEnd"/>
      <w:r w:rsidRPr="001910CF">
        <w:rPr>
          <w:sz w:val="22"/>
          <w:szCs w:val="22"/>
        </w:rPr>
        <w:t xml:space="preserve"> Покупатель считается проинформированным о том, что в отношении части или всей уступаемой задолженности могли истечь или истекли предусмотренные Гражданским кодексом РФ сроки исковой давности и </w:t>
      </w:r>
      <w:bookmarkStart w:id="0" w:name="_GoBack"/>
      <w:bookmarkEnd w:id="0"/>
      <w:r w:rsidRPr="001910CF">
        <w:rPr>
          <w:sz w:val="22"/>
          <w:szCs w:val="22"/>
        </w:rPr>
        <w:t>(или) иные установленные законами сроки. Продавец не несет ответственности перед покупателем в случае истечения сроков исковой давности и иных сроков.</w:t>
      </w:r>
    </w:p>
    <w:p w:rsidR="00F711A9" w:rsidRDefault="00F711A9" w:rsidP="002418F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6.4. П</w:t>
      </w:r>
      <w:r w:rsidRPr="00F711A9">
        <w:rPr>
          <w:sz w:val="22"/>
          <w:szCs w:val="22"/>
        </w:rPr>
        <w:t>родавцу неизвестно о наличии у должников (дебиторов) по уступаемым правам (требованиям) каких-либо солидарных должников. При этом, при наличии у должников (дебиторов) по уступаемым правам (требованиям) солидарных должников (в силу закона / договора / общности экономического (имущественного) интереса), задолженность к таким солидарным должникам (включая контролирующих должника лиц) не уступается и остается у продавца (цедента)</w:t>
      </w:r>
      <w:r>
        <w:rPr>
          <w:sz w:val="22"/>
          <w:szCs w:val="22"/>
        </w:rPr>
        <w:t>.</w:t>
      </w:r>
    </w:p>
    <w:p w:rsidR="003576B5" w:rsidRPr="001E6243" w:rsidRDefault="003576B5" w:rsidP="002418FB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1E6243">
        <w:rPr>
          <w:sz w:val="22"/>
          <w:szCs w:val="22"/>
        </w:rPr>
        <w:t>.</w:t>
      </w:r>
      <w:r w:rsidR="00F711A9">
        <w:rPr>
          <w:sz w:val="22"/>
          <w:szCs w:val="22"/>
        </w:rPr>
        <w:t>5</w:t>
      </w:r>
      <w:r w:rsidRPr="001E6243">
        <w:rPr>
          <w:sz w:val="22"/>
          <w:szCs w:val="22"/>
        </w:rPr>
        <w:t>. Договор составлен в двух экземплярах, имеющих равную юридическую силу, по одному экземпляру для каждой из Сторон.</w:t>
      </w:r>
    </w:p>
    <w:p w:rsidR="00527099" w:rsidRPr="00817CBD" w:rsidRDefault="00527099" w:rsidP="002418FB">
      <w:pPr>
        <w:ind w:firstLine="540"/>
        <w:jc w:val="both"/>
        <w:rPr>
          <w:sz w:val="22"/>
          <w:szCs w:val="22"/>
        </w:rPr>
      </w:pPr>
    </w:p>
    <w:p w:rsidR="00527099" w:rsidRDefault="00527099" w:rsidP="002418FB">
      <w:pPr>
        <w:ind w:firstLine="540"/>
        <w:jc w:val="center"/>
        <w:rPr>
          <w:b/>
          <w:sz w:val="22"/>
          <w:szCs w:val="22"/>
        </w:rPr>
      </w:pPr>
      <w:r w:rsidRPr="00817CBD">
        <w:rPr>
          <w:b/>
          <w:sz w:val="22"/>
          <w:szCs w:val="22"/>
        </w:rPr>
        <w:t>7. Адреса, банковские реквизиты и подписи сторон</w:t>
      </w:r>
    </w:p>
    <w:p w:rsidR="00CC6936" w:rsidRPr="00817CBD" w:rsidRDefault="00CC6936" w:rsidP="002418FB">
      <w:pPr>
        <w:ind w:firstLine="540"/>
        <w:jc w:val="center"/>
        <w:rPr>
          <w:b/>
          <w:sz w:val="22"/>
          <w:szCs w:val="22"/>
        </w:rPr>
      </w:pPr>
    </w:p>
    <w:tbl>
      <w:tblPr>
        <w:tblW w:w="10243" w:type="dxa"/>
        <w:tblLayout w:type="fixed"/>
        <w:tblLook w:val="0000" w:firstRow="0" w:lastRow="0" w:firstColumn="0" w:lastColumn="0" w:noHBand="0" w:noVBand="0"/>
      </w:tblPr>
      <w:tblGrid>
        <w:gridCol w:w="5353"/>
        <w:gridCol w:w="4890"/>
      </w:tblGrid>
      <w:tr w:rsidR="00527099" w:rsidRPr="00CC6936" w:rsidTr="00212EDB">
        <w:tc>
          <w:tcPr>
            <w:tcW w:w="5353" w:type="dxa"/>
          </w:tcPr>
          <w:p w:rsidR="00527099" w:rsidRPr="00CC6936" w:rsidRDefault="00527099" w:rsidP="002418FB">
            <w:pPr>
              <w:rPr>
                <w:sz w:val="22"/>
                <w:szCs w:val="22"/>
              </w:rPr>
            </w:pPr>
            <w:r w:rsidRPr="00CC6936">
              <w:rPr>
                <w:sz w:val="22"/>
                <w:szCs w:val="22"/>
              </w:rPr>
              <w:t>ПРОДАВЕЦ:</w:t>
            </w:r>
            <w:r w:rsidR="00354CB4">
              <w:rPr>
                <w:sz w:val="22"/>
                <w:szCs w:val="22"/>
              </w:rPr>
              <w:t xml:space="preserve"> </w:t>
            </w:r>
            <w:r w:rsidR="009B4DDA" w:rsidRPr="009B4DDA">
              <w:rPr>
                <w:sz w:val="22"/>
                <w:szCs w:val="22"/>
              </w:rPr>
              <w:t>ООО УК «Дом-Мастер»</w:t>
            </w:r>
          </w:p>
          <w:p w:rsidR="000B3A52" w:rsidRPr="000B3A52" w:rsidRDefault="003A619D" w:rsidP="002418FB">
            <w:pPr>
              <w:jc w:val="both"/>
              <w:rPr>
                <w:bCs/>
                <w:sz w:val="22"/>
                <w:szCs w:val="22"/>
              </w:rPr>
            </w:pPr>
            <w:r w:rsidRPr="003A619D">
              <w:t xml:space="preserve">ИНН </w:t>
            </w:r>
            <w:r w:rsidR="009B4DDA" w:rsidRPr="009B4DDA">
              <w:t>7701722695</w:t>
            </w:r>
            <w:r w:rsidR="00354CB4" w:rsidRPr="00354CB4">
              <w:t xml:space="preserve">, КПП </w:t>
            </w:r>
            <w:r w:rsidRPr="003A619D">
              <w:t>77</w:t>
            </w:r>
            <w:r w:rsidR="009B4DDA">
              <w:t>26</w:t>
            </w:r>
            <w:r w:rsidRPr="003A619D">
              <w:t>01001</w:t>
            </w:r>
          </w:p>
          <w:p w:rsidR="000B3A52" w:rsidRPr="000B3A52" w:rsidRDefault="009B4DDA" w:rsidP="002418FB">
            <w:pPr>
              <w:jc w:val="both"/>
              <w:rPr>
                <w:bCs/>
                <w:sz w:val="22"/>
                <w:szCs w:val="22"/>
              </w:rPr>
            </w:pPr>
            <w:r w:rsidRPr="009B4DDA">
              <w:t>ОГРН 5077746786618</w:t>
            </w:r>
          </w:p>
          <w:p w:rsidR="000B3A52" w:rsidRPr="000B3A52" w:rsidRDefault="000B3A52" w:rsidP="002418FB">
            <w:pPr>
              <w:jc w:val="both"/>
              <w:rPr>
                <w:bCs/>
                <w:sz w:val="22"/>
                <w:szCs w:val="22"/>
              </w:rPr>
            </w:pPr>
            <w:r w:rsidRPr="000B3A52">
              <w:rPr>
                <w:bCs/>
                <w:sz w:val="22"/>
                <w:szCs w:val="22"/>
              </w:rPr>
              <w:t xml:space="preserve">юр. адрес: </w:t>
            </w:r>
            <w:r w:rsidR="009B4DDA" w:rsidRPr="009B4DDA">
              <w:rPr>
                <w:bCs/>
                <w:sz w:val="22"/>
                <w:szCs w:val="22"/>
              </w:rPr>
              <w:t xml:space="preserve">117623, г. Москва, </w:t>
            </w:r>
            <w:proofErr w:type="gramStart"/>
            <w:r w:rsidR="009B4DDA" w:rsidRPr="009B4DDA">
              <w:rPr>
                <w:bCs/>
                <w:sz w:val="22"/>
                <w:szCs w:val="22"/>
              </w:rPr>
              <w:t>Варшавское</w:t>
            </w:r>
            <w:proofErr w:type="gramEnd"/>
            <w:r w:rsidR="009B4DDA" w:rsidRPr="009B4DDA">
              <w:rPr>
                <w:bCs/>
                <w:sz w:val="22"/>
                <w:szCs w:val="22"/>
              </w:rPr>
              <w:t xml:space="preserve"> ш., д.1, стр.1-2, комната 3Г</w:t>
            </w:r>
            <w:r w:rsidR="009B4DDA">
              <w:rPr>
                <w:bCs/>
                <w:sz w:val="22"/>
                <w:szCs w:val="22"/>
              </w:rPr>
              <w:t>.</w:t>
            </w:r>
          </w:p>
          <w:p w:rsidR="000E4643" w:rsidRDefault="000B3A52" w:rsidP="002418FB">
            <w:pPr>
              <w:jc w:val="both"/>
              <w:rPr>
                <w:bCs/>
                <w:sz w:val="22"/>
                <w:szCs w:val="22"/>
              </w:rPr>
            </w:pPr>
            <w:r w:rsidRPr="000B3A52">
              <w:rPr>
                <w:bCs/>
                <w:sz w:val="22"/>
                <w:szCs w:val="22"/>
              </w:rPr>
              <w:t>почт</w:t>
            </w:r>
            <w:r w:rsidR="009576D9">
              <w:rPr>
                <w:bCs/>
                <w:sz w:val="22"/>
                <w:szCs w:val="22"/>
              </w:rPr>
              <w:t>.</w:t>
            </w:r>
            <w:r w:rsidRPr="000B3A52">
              <w:rPr>
                <w:bCs/>
                <w:sz w:val="22"/>
                <w:szCs w:val="22"/>
              </w:rPr>
              <w:t xml:space="preserve">  адрес: </w:t>
            </w:r>
            <w:r w:rsidR="00CE0573">
              <w:rPr>
                <w:bCs/>
                <w:sz w:val="22"/>
                <w:szCs w:val="22"/>
              </w:rPr>
              <w:t>115280</w:t>
            </w:r>
            <w:r w:rsidRPr="000B3A52">
              <w:rPr>
                <w:bCs/>
                <w:sz w:val="22"/>
                <w:szCs w:val="22"/>
              </w:rPr>
              <w:t xml:space="preserve">, </w:t>
            </w:r>
            <w:r w:rsidR="00CE0573">
              <w:rPr>
                <w:bCs/>
                <w:sz w:val="22"/>
                <w:szCs w:val="22"/>
              </w:rPr>
              <w:t>г.</w:t>
            </w:r>
            <w:r w:rsidRPr="000B3A52">
              <w:rPr>
                <w:bCs/>
                <w:sz w:val="22"/>
                <w:szCs w:val="22"/>
              </w:rPr>
              <w:t xml:space="preserve">Москва, а/я </w:t>
            </w:r>
            <w:r w:rsidR="00CE0573">
              <w:rPr>
                <w:bCs/>
                <w:sz w:val="22"/>
                <w:szCs w:val="22"/>
              </w:rPr>
              <w:t>134</w:t>
            </w:r>
          </w:p>
          <w:p w:rsidR="009576D9" w:rsidRDefault="009576D9" w:rsidP="00CA3D5F">
            <w:pPr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р</w:t>
            </w:r>
            <w:proofErr w:type="gramEnd"/>
            <w:r>
              <w:rPr>
                <w:bCs/>
                <w:sz w:val="22"/>
                <w:szCs w:val="22"/>
              </w:rPr>
              <w:t xml:space="preserve">/счет </w:t>
            </w:r>
            <w:r w:rsidR="00CE0573" w:rsidRPr="00CE0573">
              <w:rPr>
                <w:bCs/>
                <w:sz w:val="22"/>
                <w:szCs w:val="22"/>
              </w:rPr>
              <w:t xml:space="preserve">№ </w:t>
            </w:r>
            <w:r w:rsidR="00CA3D5F" w:rsidRPr="00CA3D5F">
              <w:rPr>
                <w:bCs/>
                <w:sz w:val="22"/>
                <w:szCs w:val="22"/>
              </w:rPr>
              <w:t>40702810012010056185 в Филиале «Корпоративный» ПАО «</w:t>
            </w:r>
            <w:proofErr w:type="spellStart"/>
            <w:r w:rsidR="00CA3D5F" w:rsidRPr="00CA3D5F">
              <w:rPr>
                <w:bCs/>
                <w:sz w:val="22"/>
                <w:szCs w:val="22"/>
              </w:rPr>
              <w:t>Совкомбанк</w:t>
            </w:r>
            <w:proofErr w:type="spellEnd"/>
            <w:r w:rsidR="00CA3D5F" w:rsidRPr="00CA3D5F">
              <w:rPr>
                <w:bCs/>
                <w:sz w:val="22"/>
                <w:szCs w:val="22"/>
              </w:rPr>
              <w:t>», БИК 044525360, корр. счет: 30101810445250000360</w:t>
            </w:r>
          </w:p>
          <w:p w:rsidR="009576D9" w:rsidRPr="000E4643" w:rsidRDefault="009576D9" w:rsidP="002418FB">
            <w:pPr>
              <w:jc w:val="both"/>
              <w:rPr>
                <w:bCs/>
                <w:sz w:val="22"/>
                <w:szCs w:val="22"/>
              </w:rPr>
            </w:pPr>
          </w:p>
          <w:p w:rsidR="000E4643" w:rsidRPr="000E4643" w:rsidRDefault="000E4643" w:rsidP="002418FB">
            <w:pPr>
              <w:jc w:val="both"/>
              <w:rPr>
                <w:bCs/>
                <w:sz w:val="22"/>
                <w:szCs w:val="22"/>
              </w:rPr>
            </w:pPr>
            <w:r w:rsidRPr="000E4643">
              <w:rPr>
                <w:bCs/>
                <w:sz w:val="22"/>
                <w:szCs w:val="22"/>
              </w:rPr>
              <w:t>Конкурсный управляющий</w:t>
            </w:r>
          </w:p>
          <w:p w:rsidR="004E1BF1" w:rsidRDefault="004E1BF1" w:rsidP="002418FB">
            <w:pPr>
              <w:rPr>
                <w:sz w:val="22"/>
                <w:szCs w:val="22"/>
              </w:rPr>
            </w:pPr>
          </w:p>
          <w:p w:rsidR="00527099" w:rsidRPr="00CC6936" w:rsidRDefault="00817CBD" w:rsidP="002418FB">
            <w:pPr>
              <w:rPr>
                <w:sz w:val="22"/>
                <w:szCs w:val="22"/>
              </w:rPr>
            </w:pPr>
            <w:r w:rsidRPr="00CC6936">
              <w:rPr>
                <w:sz w:val="22"/>
                <w:szCs w:val="22"/>
              </w:rPr>
              <w:t xml:space="preserve">     _______________/ </w:t>
            </w:r>
            <w:r w:rsidR="00CE0573">
              <w:rPr>
                <w:sz w:val="22"/>
                <w:szCs w:val="22"/>
              </w:rPr>
              <w:t>Козьминых Е.Е.</w:t>
            </w:r>
          </w:p>
        </w:tc>
        <w:tc>
          <w:tcPr>
            <w:tcW w:w="4890" w:type="dxa"/>
          </w:tcPr>
          <w:p w:rsidR="00527099" w:rsidRPr="00CC6936" w:rsidRDefault="00527099" w:rsidP="002418FB">
            <w:pPr>
              <w:rPr>
                <w:sz w:val="22"/>
                <w:szCs w:val="22"/>
              </w:rPr>
            </w:pPr>
            <w:r w:rsidRPr="00CC6936">
              <w:rPr>
                <w:sz w:val="22"/>
                <w:szCs w:val="22"/>
              </w:rPr>
              <w:t>ПОКУПАТЕЛЬ:</w:t>
            </w:r>
          </w:p>
          <w:p w:rsidR="00527099" w:rsidRPr="00CC6936" w:rsidRDefault="00527099" w:rsidP="002418FB">
            <w:pPr>
              <w:rPr>
                <w:sz w:val="22"/>
                <w:szCs w:val="22"/>
              </w:rPr>
            </w:pPr>
          </w:p>
          <w:p w:rsidR="00817CBD" w:rsidRPr="00CC6936" w:rsidRDefault="00817CBD" w:rsidP="002418FB">
            <w:pPr>
              <w:rPr>
                <w:sz w:val="22"/>
                <w:szCs w:val="22"/>
              </w:rPr>
            </w:pPr>
          </w:p>
          <w:p w:rsidR="00817CBD" w:rsidRPr="00CC6936" w:rsidRDefault="00817CBD" w:rsidP="002418FB">
            <w:pPr>
              <w:rPr>
                <w:sz w:val="22"/>
                <w:szCs w:val="22"/>
              </w:rPr>
            </w:pPr>
          </w:p>
          <w:p w:rsidR="00817CBD" w:rsidRPr="00CC6936" w:rsidRDefault="00817CBD" w:rsidP="002418FB">
            <w:pPr>
              <w:rPr>
                <w:sz w:val="22"/>
                <w:szCs w:val="22"/>
              </w:rPr>
            </w:pPr>
          </w:p>
          <w:p w:rsidR="00817CBD" w:rsidRPr="00CC6936" w:rsidRDefault="00817CBD" w:rsidP="002418FB">
            <w:pPr>
              <w:rPr>
                <w:sz w:val="22"/>
                <w:szCs w:val="22"/>
              </w:rPr>
            </w:pPr>
          </w:p>
          <w:p w:rsidR="00817CBD" w:rsidRPr="00CC6936" w:rsidRDefault="00817CBD" w:rsidP="002418FB">
            <w:pPr>
              <w:rPr>
                <w:sz w:val="22"/>
                <w:szCs w:val="22"/>
              </w:rPr>
            </w:pPr>
          </w:p>
          <w:p w:rsidR="00817CBD" w:rsidRPr="00CC6936" w:rsidRDefault="00817CBD" w:rsidP="002418FB">
            <w:pPr>
              <w:rPr>
                <w:sz w:val="22"/>
                <w:szCs w:val="22"/>
              </w:rPr>
            </w:pPr>
          </w:p>
          <w:p w:rsidR="00817CBD" w:rsidRPr="00CC6936" w:rsidRDefault="00817CBD" w:rsidP="002418FB">
            <w:pPr>
              <w:rPr>
                <w:sz w:val="22"/>
                <w:szCs w:val="22"/>
              </w:rPr>
            </w:pPr>
          </w:p>
          <w:p w:rsidR="00817CBD" w:rsidRPr="00CC6936" w:rsidRDefault="00817CBD" w:rsidP="002418FB">
            <w:pPr>
              <w:rPr>
                <w:sz w:val="22"/>
                <w:szCs w:val="22"/>
              </w:rPr>
            </w:pPr>
          </w:p>
          <w:p w:rsidR="00817CBD" w:rsidRPr="00CC6936" w:rsidRDefault="00817CBD" w:rsidP="002418FB">
            <w:pPr>
              <w:rPr>
                <w:sz w:val="22"/>
                <w:szCs w:val="22"/>
              </w:rPr>
            </w:pPr>
          </w:p>
          <w:p w:rsidR="00527099" w:rsidRPr="00CC6936" w:rsidRDefault="00527099" w:rsidP="002418FB">
            <w:pPr>
              <w:rPr>
                <w:sz w:val="22"/>
                <w:szCs w:val="22"/>
              </w:rPr>
            </w:pPr>
            <w:r w:rsidRPr="00CC6936">
              <w:rPr>
                <w:sz w:val="22"/>
                <w:szCs w:val="22"/>
              </w:rPr>
              <w:t xml:space="preserve">     ______________/___________________.</w:t>
            </w:r>
          </w:p>
        </w:tc>
      </w:tr>
    </w:tbl>
    <w:p w:rsidR="00527099" w:rsidRPr="00817CBD" w:rsidRDefault="00527099" w:rsidP="002418FB">
      <w:pPr>
        <w:pStyle w:val="a4"/>
        <w:spacing w:after="60" w:line="240" w:lineRule="auto"/>
        <w:rPr>
          <w:sz w:val="22"/>
          <w:szCs w:val="22"/>
        </w:rPr>
      </w:pPr>
    </w:p>
    <w:sectPr w:rsidR="00527099" w:rsidRPr="00817CBD" w:rsidSect="009B4DDA">
      <w:pgSz w:w="11906" w:h="16838"/>
      <w:pgMar w:top="709" w:right="707" w:bottom="56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D1271"/>
    <w:multiLevelType w:val="hybridMultilevel"/>
    <w:tmpl w:val="379CA63E"/>
    <w:lvl w:ilvl="0" w:tplc="4A4C98DC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C4010A"/>
    <w:multiLevelType w:val="singleLevel"/>
    <w:tmpl w:val="7F60050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2">
    <w:nsid w:val="128C360A"/>
    <w:multiLevelType w:val="hybridMultilevel"/>
    <w:tmpl w:val="9D5EAA5E"/>
    <w:lvl w:ilvl="0" w:tplc="7F60050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D775C"/>
    <w:multiLevelType w:val="hybridMultilevel"/>
    <w:tmpl w:val="984408FA"/>
    <w:lvl w:ilvl="0" w:tplc="5ED0E2C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0A6AAF"/>
    <w:multiLevelType w:val="multilevel"/>
    <w:tmpl w:val="9678F266"/>
    <w:lvl w:ilvl="0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113BA5"/>
    <w:multiLevelType w:val="singleLevel"/>
    <w:tmpl w:val="BB2C103E"/>
    <w:lvl w:ilvl="0">
      <w:start w:val="2"/>
      <w:numFmt w:val="decimal"/>
      <w:lvlText w:val="4.%1. "/>
      <w:legacy w:legacy="1" w:legacySpace="0" w:legacyIndent="283"/>
      <w:lvlJc w:val="left"/>
      <w:pPr>
        <w:ind w:left="992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6">
    <w:nsid w:val="27522691"/>
    <w:multiLevelType w:val="hybridMultilevel"/>
    <w:tmpl w:val="9678F266"/>
    <w:lvl w:ilvl="0" w:tplc="E9703316">
      <w:start w:val="1"/>
      <w:numFmt w:val="decimal"/>
      <w:lvlText w:val="%1."/>
      <w:lvlJc w:val="left"/>
      <w:pPr>
        <w:tabs>
          <w:tab w:val="num" w:pos="113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79D7036"/>
    <w:multiLevelType w:val="hybridMultilevel"/>
    <w:tmpl w:val="10A88144"/>
    <w:lvl w:ilvl="0" w:tplc="45F40BDE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CC1AAC"/>
    <w:multiLevelType w:val="multilevel"/>
    <w:tmpl w:val="984408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604D6C"/>
    <w:multiLevelType w:val="multilevel"/>
    <w:tmpl w:val="C022525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405422E2"/>
    <w:multiLevelType w:val="multilevel"/>
    <w:tmpl w:val="10A8814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416518"/>
    <w:multiLevelType w:val="multilevel"/>
    <w:tmpl w:val="DBC6DD54"/>
    <w:lvl w:ilvl="0">
      <w:start w:val="2"/>
      <w:numFmt w:val="decimal"/>
      <w:lvlText w:val="%1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64"/>
        </w:tabs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24"/>
        </w:tabs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84"/>
        </w:tabs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44"/>
        </w:tabs>
        <w:ind w:left="2444" w:hanging="1800"/>
      </w:pPr>
      <w:rPr>
        <w:rFonts w:hint="default"/>
      </w:rPr>
    </w:lvl>
  </w:abstractNum>
  <w:abstractNum w:abstractNumId="12">
    <w:nsid w:val="57EF40EA"/>
    <w:multiLevelType w:val="multilevel"/>
    <w:tmpl w:val="18DCF834"/>
    <w:lvl w:ilvl="0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1771EF"/>
    <w:multiLevelType w:val="multilevel"/>
    <w:tmpl w:val="755E127E"/>
    <w:lvl w:ilvl="0">
      <w:start w:val="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11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67"/>
        </w:tabs>
        <w:ind w:left="3267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76"/>
        </w:tabs>
        <w:ind w:left="3976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5"/>
        </w:tabs>
        <w:ind w:left="468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4">
    <w:nsid w:val="613E448D"/>
    <w:multiLevelType w:val="multilevel"/>
    <w:tmpl w:val="379CA63E"/>
    <w:lvl w:ilvl="0">
      <w:start w:val="1"/>
      <w:numFmt w:val="decimal"/>
      <w:lvlText w:val="%1."/>
      <w:lvlJc w:val="left"/>
      <w:pPr>
        <w:tabs>
          <w:tab w:val="num" w:pos="0"/>
        </w:tabs>
        <w:ind w:left="57" w:firstLine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C0060"/>
    <w:multiLevelType w:val="hybridMultilevel"/>
    <w:tmpl w:val="E29ABEE0"/>
    <w:lvl w:ilvl="0" w:tplc="1CD449CE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6">
    <w:nsid w:val="73402D28"/>
    <w:multiLevelType w:val="hybridMultilevel"/>
    <w:tmpl w:val="18DCF834"/>
    <w:lvl w:ilvl="0" w:tplc="E2DA8B66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4040FDE"/>
    <w:multiLevelType w:val="hybridMultilevel"/>
    <w:tmpl w:val="EE26B992"/>
    <w:lvl w:ilvl="0" w:tplc="190638CE">
      <w:start w:val="1"/>
      <w:numFmt w:val="decimal"/>
      <w:lvlText w:val="%1."/>
      <w:lvlJc w:val="left"/>
      <w:pPr>
        <w:tabs>
          <w:tab w:val="num" w:pos="0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6"/>
  </w:num>
  <w:num w:numId="5">
    <w:abstractNumId w:val="15"/>
  </w:num>
  <w:num w:numId="6">
    <w:abstractNumId w:val="4"/>
  </w:num>
  <w:num w:numId="7">
    <w:abstractNumId w:val="3"/>
  </w:num>
  <w:num w:numId="8">
    <w:abstractNumId w:val="8"/>
  </w:num>
  <w:num w:numId="9">
    <w:abstractNumId w:val="16"/>
  </w:num>
  <w:num w:numId="10">
    <w:abstractNumId w:val="12"/>
  </w:num>
  <w:num w:numId="11">
    <w:abstractNumId w:val="0"/>
  </w:num>
  <w:num w:numId="12">
    <w:abstractNumId w:val="14"/>
  </w:num>
  <w:num w:numId="13">
    <w:abstractNumId w:val="7"/>
  </w:num>
  <w:num w:numId="14">
    <w:abstractNumId w:val="10"/>
  </w:num>
  <w:num w:numId="15">
    <w:abstractNumId w:val="17"/>
  </w:num>
  <w:num w:numId="16">
    <w:abstractNumId w:val="2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14"/>
    <w:rsid w:val="00014845"/>
    <w:rsid w:val="00022D14"/>
    <w:rsid w:val="00037640"/>
    <w:rsid w:val="00060E22"/>
    <w:rsid w:val="0007159C"/>
    <w:rsid w:val="0009616A"/>
    <w:rsid w:val="000B3A52"/>
    <w:rsid w:val="000C1507"/>
    <w:rsid w:val="000C1E46"/>
    <w:rsid w:val="000C78A1"/>
    <w:rsid w:val="000E4643"/>
    <w:rsid w:val="00106A9B"/>
    <w:rsid w:val="00107221"/>
    <w:rsid w:val="00114D55"/>
    <w:rsid w:val="001272D6"/>
    <w:rsid w:val="00150522"/>
    <w:rsid w:val="001910CF"/>
    <w:rsid w:val="00195252"/>
    <w:rsid w:val="001963F1"/>
    <w:rsid w:val="001B66BB"/>
    <w:rsid w:val="002075CA"/>
    <w:rsid w:val="00212EDB"/>
    <w:rsid w:val="002235F2"/>
    <w:rsid w:val="0023060A"/>
    <w:rsid w:val="002418FB"/>
    <w:rsid w:val="0025778C"/>
    <w:rsid w:val="00266101"/>
    <w:rsid w:val="0027484B"/>
    <w:rsid w:val="00276862"/>
    <w:rsid w:val="002824F2"/>
    <w:rsid w:val="00285B5E"/>
    <w:rsid w:val="00290F38"/>
    <w:rsid w:val="00293E83"/>
    <w:rsid w:val="002A0245"/>
    <w:rsid w:val="002B29D1"/>
    <w:rsid w:val="002C4BBD"/>
    <w:rsid w:val="002E7AD4"/>
    <w:rsid w:val="002F60A0"/>
    <w:rsid w:val="003027D3"/>
    <w:rsid w:val="00307C75"/>
    <w:rsid w:val="00311126"/>
    <w:rsid w:val="003230E1"/>
    <w:rsid w:val="003423D5"/>
    <w:rsid w:val="003501F7"/>
    <w:rsid w:val="00351E79"/>
    <w:rsid w:val="00354CB4"/>
    <w:rsid w:val="003576B5"/>
    <w:rsid w:val="003622A1"/>
    <w:rsid w:val="0036679F"/>
    <w:rsid w:val="00380A85"/>
    <w:rsid w:val="0038788C"/>
    <w:rsid w:val="003A619D"/>
    <w:rsid w:val="003A69F2"/>
    <w:rsid w:val="003B61C9"/>
    <w:rsid w:val="00410A37"/>
    <w:rsid w:val="00426CFC"/>
    <w:rsid w:val="00427CC1"/>
    <w:rsid w:val="004318C5"/>
    <w:rsid w:val="00474658"/>
    <w:rsid w:val="00480381"/>
    <w:rsid w:val="00483C8E"/>
    <w:rsid w:val="0048408C"/>
    <w:rsid w:val="004872F5"/>
    <w:rsid w:val="00487D7F"/>
    <w:rsid w:val="00493656"/>
    <w:rsid w:val="004A4DC4"/>
    <w:rsid w:val="004C666F"/>
    <w:rsid w:val="004E1BF1"/>
    <w:rsid w:val="004E1F00"/>
    <w:rsid w:val="004F5AA8"/>
    <w:rsid w:val="004F6C9D"/>
    <w:rsid w:val="00500749"/>
    <w:rsid w:val="00507DBD"/>
    <w:rsid w:val="00514D90"/>
    <w:rsid w:val="00525FA4"/>
    <w:rsid w:val="00527099"/>
    <w:rsid w:val="00543296"/>
    <w:rsid w:val="00556D69"/>
    <w:rsid w:val="00575BAC"/>
    <w:rsid w:val="00575BCB"/>
    <w:rsid w:val="0058247B"/>
    <w:rsid w:val="005B7792"/>
    <w:rsid w:val="005D4F13"/>
    <w:rsid w:val="005D68E6"/>
    <w:rsid w:val="005D6E9E"/>
    <w:rsid w:val="00600A67"/>
    <w:rsid w:val="00631311"/>
    <w:rsid w:val="006352A3"/>
    <w:rsid w:val="006A3C24"/>
    <w:rsid w:val="006C3E40"/>
    <w:rsid w:val="006C4BB0"/>
    <w:rsid w:val="006F4DD3"/>
    <w:rsid w:val="00720F99"/>
    <w:rsid w:val="00721459"/>
    <w:rsid w:val="0075507C"/>
    <w:rsid w:val="00770658"/>
    <w:rsid w:val="00771513"/>
    <w:rsid w:val="00782261"/>
    <w:rsid w:val="007A160D"/>
    <w:rsid w:val="007A2E6D"/>
    <w:rsid w:val="007A3AFD"/>
    <w:rsid w:val="007E0AD5"/>
    <w:rsid w:val="00817CBD"/>
    <w:rsid w:val="0083575A"/>
    <w:rsid w:val="0083721C"/>
    <w:rsid w:val="008A03AA"/>
    <w:rsid w:val="008A30E0"/>
    <w:rsid w:val="008D7318"/>
    <w:rsid w:val="008E3A14"/>
    <w:rsid w:val="009003D1"/>
    <w:rsid w:val="00900484"/>
    <w:rsid w:val="00904DC7"/>
    <w:rsid w:val="00915985"/>
    <w:rsid w:val="0091605A"/>
    <w:rsid w:val="009403D7"/>
    <w:rsid w:val="00944081"/>
    <w:rsid w:val="00945331"/>
    <w:rsid w:val="00955A90"/>
    <w:rsid w:val="009576D9"/>
    <w:rsid w:val="0096435F"/>
    <w:rsid w:val="0096442E"/>
    <w:rsid w:val="0097232C"/>
    <w:rsid w:val="0098494D"/>
    <w:rsid w:val="009B4DDA"/>
    <w:rsid w:val="009D411D"/>
    <w:rsid w:val="009E03A1"/>
    <w:rsid w:val="009E4448"/>
    <w:rsid w:val="009E4E7A"/>
    <w:rsid w:val="009F44C1"/>
    <w:rsid w:val="00A07506"/>
    <w:rsid w:val="00A42E29"/>
    <w:rsid w:val="00A45483"/>
    <w:rsid w:val="00A532BB"/>
    <w:rsid w:val="00A54B70"/>
    <w:rsid w:val="00A700A7"/>
    <w:rsid w:val="00A77DEE"/>
    <w:rsid w:val="00A81C69"/>
    <w:rsid w:val="00A927CE"/>
    <w:rsid w:val="00A97287"/>
    <w:rsid w:val="00AD28BE"/>
    <w:rsid w:val="00AD59AB"/>
    <w:rsid w:val="00AE59B9"/>
    <w:rsid w:val="00B1260B"/>
    <w:rsid w:val="00B27715"/>
    <w:rsid w:val="00B61D22"/>
    <w:rsid w:val="00B76713"/>
    <w:rsid w:val="00B81182"/>
    <w:rsid w:val="00B81270"/>
    <w:rsid w:val="00B908F6"/>
    <w:rsid w:val="00BA553D"/>
    <w:rsid w:val="00BD3A7C"/>
    <w:rsid w:val="00BD5907"/>
    <w:rsid w:val="00BE1786"/>
    <w:rsid w:val="00BF057C"/>
    <w:rsid w:val="00BF1A1A"/>
    <w:rsid w:val="00C0675D"/>
    <w:rsid w:val="00C227BF"/>
    <w:rsid w:val="00C32F93"/>
    <w:rsid w:val="00C37990"/>
    <w:rsid w:val="00C7578F"/>
    <w:rsid w:val="00C86879"/>
    <w:rsid w:val="00CA202D"/>
    <w:rsid w:val="00CA3D5F"/>
    <w:rsid w:val="00CB02C9"/>
    <w:rsid w:val="00CB37F6"/>
    <w:rsid w:val="00CB7623"/>
    <w:rsid w:val="00CC6936"/>
    <w:rsid w:val="00CD57A1"/>
    <w:rsid w:val="00CE053E"/>
    <w:rsid w:val="00CE0573"/>
    <w:rsid w:val="00CE3190"/>
    <w:rsid w:val="00CF5FAC"/>
    <w:rsid w:val="00D1597E"/>
    <w:rsid w:val="00D347BD"/>
    <w:rsid w:val="00D72BAE"/>
    <w:rsid w:val="00D769CF"/>
    <w:rsid w:val="00D9565A"/>
    <w:rsid w:val="00DA2255"/>
    <w:rsid w:val="00DA54EE"/>
    <w:rsid w:val="00DB03FB"/>
    <w:rsid w:val="00DC2B75"/>
    <w:rsid w:val="00DD2CB0"/>
    <w:rsid w:val="00DF3DBE"/>
    <w:rsid w:val="00DF4748"/>
    <w:rsid w:val="00DF4B89"/>
    <w:rsid w:val="00DF5974"/>
    <w:rsid w:val="00E3509C"/>
    <w:rsid w:val="00E41F55"/>
    <w:rsid w:val="00E552F5"/>
    <w:rsid w:val="00E63F79"/>
    <w:rsid w:val="00E6528D"/>
    <w:rsid w:val="00E90C8A"/>
    <w:rsid w:val="00EA0139"/>
    <w:rsid w:val="00EB6546"/>
    <w:rsid w:val="00ED0538"/>
    <w:rsid w:val="00EE1B8C"/>
    <w:rsid w:val="00F07EBF"/>
    <w:rsid w:val="00F20BAF"/>
    <w:rsid w:val="00F613BE"/>
    <w:rsid w:val="00F627A3"/>
    <w:rsid w:val="00F711A9"/>
    <w:rsid w:val="00F85BFC"/>
    <w:rsid w:val="00F905F3"/>
    <w:rsid w:val="00F937BC"/>
    <w:rsid w:val="00FA001B"/>
    <w:rsid w:val="00FA5FD6"/>
    <w:rsid w:val="00FB0F91"/>
    <w:rsid w:val="00FB7061"/>
    <w:rsid w:val="00F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096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qFormat/>
    <w:pPr>
      <w:keepNext/>
      <w:spacing w:line="228" w:lineRule="auto"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spacing w:line="228" w:lineRule="auto"/>
      <w:ind w:firstLine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overflowPunct/>
      <w:autoSpaceDE/>
      <w:autoSpaceDN/>
      <w:adjustRightInd/>
      <w:ind w:firstLine="540"/>
      <w:jc w:val="both"/>
      <w:textAlignment w:val="auto"/>
    </w:pPr>
    <w:rPr>
      <w:sz w:val="24"/>
      <w:szCs w:val="24"/>
    </w:rPr>
  </w:style>
  <w:style w:type="paragraph" w:styleId="a4">
    <w:name w:val="Body Text"/>
    <w:basedOn w:val="a"/>
    <w:pPr>
      <w:spacing w:line="216" w:lineRule="auto"/>
      <w:jc w:val="both"/>
    </w:pPr>
    <w:rPr>
      <w:sz w:val="24"/>
      <w:szCs w:val="24"/>
    </w:rPr>
  </w:style>
  <w:style w:type="paragraph" w:styleId="30">
    <w:name w:val="Body Text Indent 3"/>
    <w:basedOn w:val="a"/>
    <w:pPr>
      <w:overflowPunct/>
      <w:autoSpaceDE/>
      <w:autoSpaceDN/>
      <w:adjustRightInd/>
      <w:ind w:firstLine="708"/>
      <w:jc w:val="both"/>
      <w:textAlignment w:val="auto"/>
    </w:pPr>
    <w:rPr>
      <w:sz w:val="24"/>
    </w:rPr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semiHidden/>
    <w:rsid w:val="00FB7061"/>
    <w:rPr>
      <w:rFonts w:ascii="Tahoma" w:hAnsi="Tahoma" w:cs="Tahoma"/>
      <w:sz w:val="16"/>
      <w:szCs w:val="16"/>
    </w:rPr>
  </w:style>
  <w:style w:type="paragraph" w:customStyle="1" w:styleId="a7">
    <w:basedOn w:val="a"/>
    <w:rsid w:val="00DA54EE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 Знак Знак Знак Знак Знак"/>
    <w:basedOn w:val="a"/>
    <w:rsid w:val="00575BAC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9">
    <w:name w:val="List Paragraph"/>
    <w:basedOn w:val="a"/>
    <w:uiPriority w:val="34"/>
    <w:qFormat/>
    <w:rsid w:val="00096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1139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____Договор поставки №_______</vt:lpstr>
    </vt:vector>
  </TitlesOfParts>
  <Company>kama</Company>
  <LinksUpToDate>false</LinksUpToDate>
  <CharactersWithSpaces>7619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____Договор поставки №_______</dc:title>
  <dc:creator>buhg_1</dc:creator>
  <cp:lastModifiedBy>ЕЕ</cp:lastModifiedBy>
  <cp:revision>14</cp:revision>
  <cp:lastPrinted>2009-10-26T14:31:00Z</cp:lastPrinted>
  <dcterms:created xsi:type="dcterms:W3CDTF">2025-11-15T19:19:00Z</dcterms:created>
  <dcterms:modified xsi:type="dcterms:W3CDTF">2025-11-15T19:59:00Z</dcterms:modified>
</cp:coreProperties>
</file>