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524" w:rsidRPr="00C7093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093D">
        <w:rPr>
          <w:rFonts w:ascii="Times New Roman" w:hAnsi="Times New Roman"/>
          <w:b/>
          <w:sz w:val="24"/>
          <w:szCs w:val="24"/>
        </w:rPr>
        <w:t>ДОГОВОР О ЗАДАТКЕ</w:t>
      </w:r>
      <w:r w:rsidR="005E6E0F" w:rsidRPr="00C7093D">
        <w:rPr>
          <w:rFonts w:ascii="Times New Roman" w:hAnsi="Times New Roman"/>
          <w:b/>
          <w:sz w:val="24"/>
          <w:szCs w:val="24"/>
        </w:rPr>
        <w:t xml:space="preserve"> </w:t>
      </w:r>
    </w:p>
    <w:p w:rsidR="00E75524" w:rsidRPr="00C7093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5524" w:rsidRPr="00C7093D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г. </w:t>
      </w:r>
      <w:r w:rsidR="005F4100" w:rsidRPr="00C7093D">
        <w:rPr>
          <w:rFonts w:ascii="Times New Roman" w:hAnsi="Times New Roman"/>
          <w:sz w:val="24"/>
          <w:szCs w:val="24"/>
        </w:rPr>
        <w:t>Уфа</w:t>
      </w:r>
      <w:r w:rsidRPr="00C7093D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413C38" w:rsidRPr="00C7093D">
        <w:rPr>
          <w:rFonts w:ascii="Times New Roman" w:hAnsi="Times New Roman"/>
          <w:sz w:val="24"/>
          <w:szCs w:val="24"/>
        </w:rPr>
        <w:t xml:space="preserve">                 </w:t>
      </w:r>
      <w:r w:rsidR="004622BC" w:rsidRPr="00C7093D">
        <w:rPr>
          <w:rFonts w:ascii="Times New Roman" w:hAnsi="Times New Roman"/>
          <w:sz w:val="24"/>
          <w:szCs w:val="24"/>
        </w:rPr>
        <w:t xml:space="preserve">                        </w:t>
      </w:r>
      <w:r w:rsidR="001C4AB6" w:rsidRPr="00C7093D">
        <w:rPr>
          <w:rFonts w:ascii="Times New Roman" w:hAnsi="Times New Roman"/>
          <w:noProof/>
          <w:sz w:val="24"/>
          <w:szCs w:val="24"/>
        </w:rPr>
        <w:t>«</w:t>
      </w:r>
      <w:r w:rsidR="005F4100" w:rsidRPr="00C7093D">
        <w:rPr>
          <w:rFonts w:ascii="Times New Roman" w:hAnsi="Times New Roman"/>
          <w:noProof/>
          <w:sz w:val="24"/>
          <w:szCs w:val="24"/>
        </w:rPr>
        <w:t>___</w:t>
      </w:r>
      <w:r w:rsidR="001C4AB6" w:rsidRPr="00C7093D">
        <w:rPr>
          <w:rFonts w:ascii="Times New Roman" w:hAnsi="Times New Roman"/>
          <w:noProof/>
          <w:sz w:val="24"/>
          <w:szCs w:val="24"/>
        </w:rPr>
        <w:t xml:space="preserve">» </w:t>
      </w:r>
      <w:r w:rsidR="004622BC" w:rsidRPr="00C7093D">
        <w:rPr>
          <w:rFonts w:ascii="Times New Roman" w:hAnsi="Times New Roman"/>
          <w:noProof/>
          <w:sz w:val="24"/>
          <w:szCs w:val="24"/>
        </w:rPr>
        <w:t>_____</w:t>
      </w:r>
      <w:r w:rsidR="005F4100" w:rsidRPr="00C7093D">
        <w:rPr>
          <w:rFonts w:ascii="Times New Roman" w:hAnsi="Times New Roman"/>
          <w:noProof/>
          <w:sz w:val="24"/>
          <w:szCs w:val="24"/>
        </w:rPr>
        <w:t>_______</w:t>
      </w:r>
      <w:r w:rsidR="001C4AB6" w:rsidRPr="00C7093D">
        <w:rPr>
          <w:rFonts w:ascii="Times New Roman" w:hAnsi="Times New Roman"/>
          <w:noProof/>
          <w:sz w:val="24"/>
          <w:szCs w:val="24"/>
        </w:rPr>
        <w:t xml:space="preserve"> 20</w:t>
      </w:r>
      <w:r w:rsidR="005E07B7">
        <w:rPr>
          <w:rFonts w:ascii="Times New Roman" w:hAnsi="Times New Roman"/>
          <w:noProof/>
          <w:sz w:val="24"/>
          <w:szCs w:val="24"/>
        </w:rPr>
        <w:t>2</w:t>
      </w:r>
      <w:r w:rsidR="00803C0E">
        <w:rPr>
          <w:rFonts w:ascii="Times New Roman" w:hAnsi="Times New Roman"/>
          <w:noProof/>
          <w:sz w:val="24"/>
          <w:szCs w:val="24"/>
        </w:rPr>
        <w:t>___</w:t>
      </w:r>
      <w:r w:rsidR="001C4AB6" w:rsidRPr="00C7093D">
        <w:rPr>
          <w:rFonts w:ascii="Times New Roman" w:hAnsi="Times New Roman"/>
          <w:noProof/>
          <w:sz w:val="24"/>
          <w:szCs w:val="24"/>
        </w:rPr>
        <w:t>г.</w:t>
      </w:r>
    </w:p>
    <w:p w:rsidR="00E75524" w:rsidRPr="00C7093D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C7093D" w:rsidRDefault="005F4100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7093D"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015E81">
        <w:rPr>
          <w:rFonts w:ascii="Times New Roman" w:hAnsi="Times New Roman"/>
          <w:sz w:val="24"/>
          <w:szCs w:val="24"/>
        </w:rPr>
        <w:t>должника</w:t>
      </w:r>
      <w:r w:rsidR="00015E81" w:rsidRPr="00594DFA">
        <w:rPr>
          <w:rFonts w:ascii="Times New Roman" w:hAnsi="Times New Roman"/>
          <w:sz w:val="24"/>
          <w:szCs w:val="24"/>
        </w:rPr>
        <w:t xml:space="preserve"> </w:t>
      </w:r>
      <w:r w:rsidR="00E82379" w:rsidRPr="00D96782">
        <w:rPr>
          <w:rFonts w:ascii="Times New Roman" w:hAnsi="Times New Roman"/>
          <w:sz w:val="24"/>
          <w:szCs w:val="24"/>
        </w:rPr>
        <w:t xml:space="preserve">Насырова Артура Маратовича (14.09.1989 г.р., место рождения: с. Кушнаренково </w:t>
      </w:r>
      <w:proofErr w:type="spellStart"/>
      <w:r w:rsidR="00E82379" w:rsidRPr="00D96782">
        <w:rPr>
          <w:rFonts w:ascii="Times New Roman" w:hAnsi="Times New Roman"/>
          <w:sz w:val="24"/>
          <w:szCs w:val="24"/>
        </w:rPr>
        <w:t>Кушнаренковского</w:t>
      </w:r>
      <w:proofErr w:type="spellEnd"/>
      <w:r w:rsidR="00E82379" w:rsidRPr="00D96782">
        <w:rPr>
          <w:rFonts w:ascii="Times New Roman" w:hAnsi="Times New Roman"/>
          <w:sz w:val="24"/>
          <w:szCs w:val="24"/>
        </w:rPr>
        <w:t xml:space="preserve"> р-на РБ, адрес:</w:t>
      </w:r>
      <w:proofErr w:type="gramEnd"/>
      <w:r w:rsidR="00E82379" w:rsidRPr="00D96782">
        <w:rPr>
          <w:rFonts w:ascii="Times New Roman" w:hAnsi="Times New Roman"/>
          <w:sz w:val="24"/>
          <w:szCs w:val="24"/>
        </w:rPr>
        <w:t xml:space="preserve"> РБ, </w:t>
      </w:r>
      <w:proofErr w:type="spellStart"/>
      <w:r w:rsidR="00E82379" w:rsidRPr="00D96782">
        <w:rPr>
          <w:rFonts w:ascii="Times New Roman" w:hAnsi="Times New Roman"/>
          <w:sz w:val="24"/>
          <w:szCs w:val="24"/>
        </w:rPr>
        <w:t>Кушнаренковский</w:t>
      </w:r>
      <w:proofErr w:type="spellEnd"/>
      <w:r w:rsidR="00E82379" w:rsidRPr="00D96782">
        <w:rPr>
          <w:rFonts w:ascii="Times New Roman" w:hAnsi="Times New Roman"/>
          <w:sz w:val="24"/>
          <w:szCs w:val="24"/>
        </w:rPr>
        <w:t xml:space="preserve"> р-н, с. Кушнаренково, ул. Красноармейская, д. 47, ИНН 023400858095, СНИЛС 129-295-561-92)</w:t>
      </w:r>
      <w:r w:rsidR="00E82379" w:rsidRPr="002829D8">
        <w:rPr>
          <w:rFonts w:ascii="Times New Roman" w:hAnsi="Times New Roman"/>
          <w:sz w:val="24"/>
          <w:szCs w:val="24"/>
        </w:rPr>
        <w:t xml:space="preserve"> </w:t>
      </w:r>
      <w:r w:rsidR="004156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4967" w:rsidRPr="00B11A34">
        <w:rPr>
          <w:rFonts w:ascii="Times New Roman" w:hAnsi="Times New Roman"/>
          <w:sz w:val="24"/>
          <w:szCs w:val="24"/>
        </w:rPr>
        <w:t>Нигматуллин</w:t>
      </w:r>
      <w:proofErr w:type="spellEnd"/>
      <w:r w:rsidR="003F4967" w:rsidRPr="00B11A34">
        <w:rPr>
          <w:rFonts w:ascii="Times New Roman" w:hAnsi="Times New Roman"/>
          <w:sz w:val="24"/>
          <w:szCs w:val="24"/>
        </w:rPr>
        <w:t xml:space="preserve"> Тимур </w:t>
      </w:r>
      <w:proofErr w:type="spellStart"/>
      <w:r w:rsidR="003F4967" w:rsidRPr="00B11A34">
        <w:rPr>
          <w:rFonts w:ascii="Times New Roman" w:hAnsi="Times New Roman"/>
          <w:sz w:val="24"/>
          <w:szCs w:val="24"/>
        </w:rPr>
        <w:t>Ирекович</w:t>
      </w:r>
      <w:proofErr w:type="spellEnd"/>
      <w:r w:rsidR="00902189" w:rsidRPr="00345C29">
        <w:rPr>
          <w:rFonts w:ascii="Times New Roman" w:hAnsi="Times New Roman"/>
          <w:sz w:val="24"/>
          <w:szCs w:val="24"/>
        </w:rPr>
        <w:t xml:space="preserve"> (ИНН 025502602530, СНИЛС 151-903-310 32, член Союза «Эксперт», ИНН 9102024960, ОГРН 1149102040185, адрес 298600, Республика Крым, г. Ялта, ул. Садовая, д. 4) действующий на основании Решения Арбитражного суда Республики Башкортостан </w:t>
      </w:r>
      <w:r w:rsidR="00AF5300">
        <w:rPr>
          <w:rFonts w:ascii="Times New Roman" w:hAnsi="Times New Roman"/>
          <w:sz w:val="24"/>
          <w:szCs w:val="24"/>
        </w:rPr>
        <w:t xml:space="preserve">от </w:t>
      </w:r>
      <w:r w:rsidR="00E82379" w:rsidRPr="002E7803">
        <w:rPr>
          <w:rFonts w:ascii="Times New Roman" w:hAnsi="Times New Roman"/>
          <w:sz w:val="24"/>
          <w:szCs w:val="24"/>
        </w:rPr>
        <w:t>02.06.2025г. по делу № А07-11544/2025</w:t>
      </w:r>
      <w:r w:rsidR="0010694B">
        <w:rPr>
          <w:rFonts w:ascii="Times New Roman" w:hAnsi="Times New Roman"/>
          <w:sz w:val="24"/>
          <w:szCs w:val="24"/>
        </w:rPr>
        <w:t xml:space="preserve">, </w:t>
      </w:r>
      <w:r w:rsidR="00E75524" w:rsidRPr="00C7093D">
        <w:rPr>
          <w:rFonts w:ascii="Times New Roman" w:hAnsi="Times New Roman"/>
          <w:sz w:val="24"/>
          <w:szCs w:val="24"/>
        </w:rPr>
        <w:t>с одной стороны, и ____________________________________________________, именуемое (-</w:t>
      </w:r>
      <w:proofErr w:type="spellStart"/>
      <w:r w:rsidR="00E75524" w:rsidRPr="00C7093D">
        <w:rPr>
          <w:rFonts w:ascii="Times New Roman" w:hAnsi="Times New Roman"/>
          <w:sz w:val="24"/>
          <w:szCs w:val="24"/>
        </w:rPr>
        <w:t>ый</w:t>
      </w:r>
      <w:proofErr w:type="spellEnd"/>
      <w:r w:rsidR="00E75524" w:rsidRPr="00C7093D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E75524" w:rsidRPr="00C7093D">
        <w:rPr>
          <w:rFonts w:ascii="Times New Roman" w:hAnsi="Times New Roman"/>
          <w:sz w:val="24"/>
          <w:szCs w:val="24"/>
        </w:rPr>
        <w:t>-</w:t>
      </w:r>
      <w:proofErr w:type="spellStart"/>
      <w:r w:rsidR="00E75524" w:rsidRPr="00C7093D">
        <w:rPr>
          <w:rFonts w:ascii="Times New Roman" w:hAnsi="Times New Roman"/>
          <w:sz w:val="24"/>
          <w:szCs w:val="24"/>
        </w:rPr>
        <w:t>а</w:t>
      </w:r>
      <w:proofErr w:type="gramEnd"/>
      <w:r w:rsidR="00E75524" w:rsidRPr="00C7093D">
        <w:rPr>
          <w:rFonts w:ascii="Times New Roman" w:hAnsi="Times New Roman"/>
          <w:sz w:val="24"/>
          <w:szCs w:val="24"/>
        </w:rPr>
        <w:t>я</w:t>
      </w:r>
      <w:proofErr w:type="spellEnd"/>
      <w:r w:rsidR="00E75524" w:rsidRPr="00C7093D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Pr="00C7093D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C7093D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7093D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80B32" w:rsidRPr="00C7093D" w:rsidRDefault="00E75524" w:rsidP="00E80B3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7093D">
        <w:rPr>
          <w:rFonts w:ascii="Times New Roman" w:hAnsi="Times New Roman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 w:rsidRPr="00C7093D">
        <w:rPr>
          <w:rFonts w:ascii="Times New Roman" w:hAnsi="Times New Roman"/>
          <w:sz w:val="24"/>
          <w:szCs w:val="24"/>
        </w:rPr>
        <w:t xml:space="preserve"> имущества </w:t>
      </w:r>
      <w:r w:rsidR="00E82379" w:rsidRPr="00D96782">
        <w:rPr>
          <w:rFonts w:ascii="Times New Roman" w:hAnsi="Times New Roman"/>
          <w:sz w:val="24"/>
          <w:szCs w:val="24"/>
        </w:rPr>
        <w:t>Насырова Артура Маратовича</w:t>
      </w:r>
      <w:r w:rsidR="00E82379" w:rsidRPr="00C7093D">
        <w:rPr>
          <w:rFonts w:ascii="Times New Roman" w:hAnsi="Times New Roman"/>
          <w:sz w:val="24"/>
          <w:szCs w:val="24"/>
        </w:rPr>
        <w:t xml:space="preserve"> </w:t>
      </w:r>
      <w:r w:rsidRPr="00C7093D">
        <w:rPr>
          <w:rFonts w:ascii="Times New Roman" w:hAnsi="Times New Roman"/>
          <w:sz w:val="24"/>
          <w:szCs w:val="24"/>
        </w:rPr>
        <w:t xml:space="preserve">по лоту № </w:t>
      </w:r>
      <w:r w:rsidR="00E82379">
        <w:rPr>
          <w:rFonts w:ascii="Times New Roman" w:hAnsi="Times New Roman"/>
          <w:sz w:val="24"/>
          <w:szCs w:val="24"/>
        </w:rPr>
        <w:t>___</w:t>
      </w:r>
      <w:r w:rsidRPr="00C7093D">
        <w:rPr>
          <w:rFonts w:ascii="Times New Roman" w:hAnsi="Times New Roman"/>
          <w:sz w:val="24"/>
          <w:szCs w:val="24"/>
        </w:rPr>
        <w:t xml:space="preserve">: </w:t>
      </w:r>
      <w:r w:rsidR="00E82379">
        <w:rPr>
          <w:rFonts w:ascii="Times New Roman" w:hAnsi="Times New Roman"/>
          <w:sz w:val="24"/>
          <w:szCs w:val="24"/>
        </w:rPr>
        <w:t>_____________________________________________________________________________.</w:t>
      </w:r>
      <w:r w:rsidR="00E80B32" w:rsidRPr="00C7093D">
        <w:rPr>
          <w:rFonts w:ascii="Times New Roman" w:hAnsi="Times New Roman"/>
          <w:sz w:val="24"/>
          <w:szCs w:val="24"/>
        </w:rPr>
        <w:t xml:space="preserve"> </w:t>
      </w:r>
    </w:p>
    <w:p w:rsidR="00E75524" w:rsidRPr="00C7093D" w:rsidRDefault="004622BC" w:rsidP="001E6B9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>,</w:t>
      </w:r>
      <w:r w:rsidR="001E6B91" w:rsidRPr="00C7093D">
        <w:rPr>
          <w:rFonts w:ascii="Times New Roman" w:hAnsi="Times New Roman"/>
          <w:sz w:val="24"/>
          <w:szCs w:val="24"/>
        </w:rPr>
        <w:t xml:space="preserve"> </w:t>
      </w:r>
      <w:r w:rsidR="00E75524" w:rsidRPr="00C7093D">
        <w:rPr>
          <w:rFonts w:ascii="Times New Roman" w:hAnsi="Times New Roman"/>
          <w:sz w:val="24"/>
          <w:szCs w:val="24"/>
        </w:rPr>
        <w:t>(далее по тексту – Предмет торгов), проводимых «</w:t>
      </w:r>
      <w:r w:rsidR="00F763F1" w:rsidRPr="00C7093D">
        <w:rPr>
          <w:rFonts w:ascii="Times New Roman" w:hAnsi="Times New Roman"/>
          <w:sz w:val="24"/>
          <w:szCs w:val="24"/>
        </w:rPr>
        <w:t>_____</w:t>
      </w:r>
      <w:r w:rsidR="00E75524" w:rsidRPr="00C7093D">
        <w:rPr>
          <w:rFonts w:ascii="Times New Roman" w:hAnsi="Times New Roman"/>
          <w:sz w:val="24"/>
          <w:szCs w:val="24"/>
        </w:rPr>
        <w:t xml:space="preserve">» </w:t>
      </w:r>
      <w:r w:rsidR="00F763F1" w:rsidRPr="00C7093D">
        <w:rPr>
          <w:rFonts w:ascii="Times New Roman" w:hAnsi="Times New Roman"/>
          <w:sz w:val="24"/>
          <w:szCs w:val="24"/>
        </w:rPr>
        <w:t>____________</w:t>
      </w:r>
      <w:r w:rsidR="00413C38" w:rsidRPr="00C7093D">
        <w:rPr>
          <w:rFonts w:ascii="Times New Roman" w:hAnsi="Times New Roman"/>
          <w:sz w:val="24"/>
          <w:szCs w:val="24"/>
        </w:rPr>
        <w:t>20</w:t>
      </w:r>
      <w:r w:rsidR="005E07B7">
        <w:rPr>
          <w:rFonts w:ascii="Times New Roman" w:hAnsi="Times New Roman"/>
          <w:sz w:val="24"/>
          <w:szCs w:val="24"/>
        </w:rPr>
        <w:t>2</w:t>
      </w:r>
      <w:r w:rsidR="00E82379">
        <w:rPr>
          <w:rFonts w:ascii="Times New Roman" w:hAnsi="Times New Roman"/>
          <w:sz w:val="24"/>
          <w:szCs w:val="24"/>
        </w:rPr>
        <w:t>6</w:t>
      </w:r>
      <w:r w:rsidR="00E75524" w:rsidRPr="00C7093D">
        <w:rPr>
          <w:rFonts w:ascii="Times New Roman" w:hAnsi="Times New Roman"/>
          <w:sz w:val="24"/>
          <w:szCs w:val="24"/>
        </w:rPr>
        <w:t xml:space="preserve"> г., перечисляет задаток в сумме</w:t>
      </w:r>
      <w:proofErr w:type="gramStart"/>
      <w:r w:rsidR="003855E2">
        <w:rPr>
          <w:rFonts w:ascii="Times New Roman" w:hAnsi="Times New Roman"/>
          <w:sz w:val="24"/>
          <w:szCs w:val="24"/>
        </w:rPr>
        <w:t xml:space="preserve"> </w:t>
      </w:r>
      <w:r w:rsidR="007E2442">
        <w:rPr>
          <w:rFonts w:ascii="Times New Roman" w:hAnsi="Times New Roman"/>
          <w:sz w:val="24"/>
          <w:szCs w:val="24"/>
        </w:rPr>
        <w:t>__________</w:t>
      </w:r>
      <w:r w:rsidR="003855E2">
        <w:rPr>
          <w:rFonts w:ascii="Times New Roman" w:hAnsi="Times New Roman"/>
          <w:sz w:val="24"/>
          <w:szCs w:val="24"/>
        </w:rPr>
        <w:t>(</w:t>
      </w:r>
      <w:r w:rsidR="007E2442">
        <w:rPr>
          <w:rFonts w:ascii="Times New Roman" w:hAnsi="Times New Roman"/>
          <w:sz w:val="24"/>
          <w:szCs w:val="24"/>
        </w:rPr>
        <w:t>_____________________________________</w:t>
      </w:r>
      <w:r w:rsidR="003855E2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="00E75524" w:rsidRPr="00C7093D">
        <w:rPr>
          <w:rFonts w:ascii="Times New Roman" w:hAnsi="Times New Roman"/>
          <w:sz w:val="24"/>
          <w:szCs w:val="24"/>
        </w:rPr>
        <w:t>руб. в порядке, установленном настоящим Договором.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</w:t>
      </w:r>
      <w:proofErr w:type="gramStart"/>
      <w:r w:rsidRPr="00C7093D">
        <w:rPr>
          <w:rFonts w:ascii="Times New Roman" w:hAnsi="Times New Roman"/>
          <w:sz w:val="24"/>
          <w:szCs w:val="24"/>
        </w:rPr>
        <w:t>по</w:t>
      </w:r>
      <w:proofErr w:type="gramEnd"/>
      <w:r w:rsidRPr="00C7093D">
        <w:rPr>
          <w:rFonts w:ascii="Times New Roman" w:hAnsi="Times New Roman"/>
          <w:sz w:val="24"/>
          <w:szCs w:val="24"/>
        </w:rPr>
        <w:t xml:space="preserve"> результатам торгов. 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C7093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C7093D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7093D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Pr="00C7093D" w:rsidRDefault="00E75524" w:rsidP="00413C3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E82379" w:rsidRPr="00D96782">
        <w:rPr>
          <w:rFonts w:ascii="Times New Roman" w:hAnsi="Times New Roman"/>
          <w:sz w:val="24"/>
          <w:szCs w:val="24"/>
        </w:rPr>
        <w:t>Насырова Артура Маратовича</w:t>
      </w:r>
      <w:r w:rsidRPr="00C7093D">
        <w:rPr>
          <w:rFonts w:ascii="Times New Roman" w:hAnsi="Times New Roman"/>
          <w:i/>
          <w:sz w:val="24"/>
          <w:szCs w:val="24"/>
        </w:rPr>
        <w:t xml:space="preserve">, </w:t>
      </w:r>
      <w:r w:rsidRPr="00C7093D">
        <w:rPr>
          <w:rFonts w:ascii="Times New Roman" w:hAnsi="Times New Roman"/>
          <w:sz w:val="24"/>
          <w:szCs w:val="24"/>
        </w:rPr>
        <w:t>проводимых «</w:t>
      </w:r>
      <w:r w:rsidR="004749B5" w:rsidRPr="00C7093D">
        <w:rPr>
          <w:rFonts w:ascii="Times New Roman" w:hAnsi="Times New Roman"/>
          <w:sz w:val="24"/>
          <w:szCs w:val="24"/>
        </w:rPr>
        <w:t>___</w:t>
      </w:r>
      <w:r w:rsidRPr="00C7093D">
        <w:rPr>
          <w:rFonts w:ascii="Times New Roman" w:hAnsi="Times New Roman"/>
          <w:sz w:val="24"/>
          <w:szCs w:val="24"/>
        </w:rPr>
        <w:t xml:space="preserve">» </w:t>
      </w:r>
      <w:r w:rsidR="004749B5" w:rsidRPr="00C7093D">
        <w:rPr>
          <w:rFonts w:ascii="Times New Roman" w:hAnsi="Times New Roman"/>
          <w:sz w:val="24"/>
          <w:szCs w:val="24"/>
        </w:rPr>
        <w:t>__________</w:t>
      </w:r>
      <w:r w:rsidR="00413C38" w:rsidRPr="00C7093D">
        <w:rPr>
          <w:rFonts w:ascii="Times New Roman" w:hAnsi="Times New Roman"/>
          <w:sz w:val="24"/>
          <w:szCs w:val="24"/>
        </w:rPr>
        <w:t xml:space="preserve"> 20</w:t>
      </w:r>
      <w:r w:rsidR="005E07B7">
        <w:rPr>
          <w:rFonts w:ascii="Times New Roman" w:hAnsi="Times New Roman"/>
          <w:sz w:val="24"/>
          <w:szCs w:val="24"/>
        </w:rPr>
        <w:t>2</w:t>
      </w:r>
      <w:r w:rsidR="00E82379">
        <w:rPr>
          <w:rFonts w:ascii="Times New Roman" w:hAnsi="Times New Roman"/>
          <w:sz w:val="24"/>
          <w:szCs w:val="24"/>
        </w:rPr>
        <w:t xml:space="preserve">6 </w:t>
      </w:r>
      <w:r w:rsidRPr="00C7093D">
        <w:rPr>
          <w:rFonts w:ascii="Times New Roman" w:hAnsi="Times New Roman"/>
          <w:sz w:val="24"/>
          <w:szCs w:val="24"/>
        </w:rPr>
        <w:t xml:space="preserve">г. 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 w:rsidRPr="00C7093D"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 1.5. настоящего договора.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C7093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C7093D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093D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C7093D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1C4AB6" w:rsidRPr="00C7093D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050AF2" w:rsidRPr="00C7093D">
        <w:rPr>
          <w:rFonts w:ascii="Times New Roman" w:hAnsi="Times New Roman"/>
          <w:noProof/>
          <w:color w:val="000000"/>
          <w:sz w:val="24"/>
          <w:szCs w:val="24"/>
        </w:rPr>
        <w:t>Республики Башкортостан</w:t>
      </w:r>
      <w:r w:rsidRPr="00C7093D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Pr="00C7093D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C7093D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093D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E75524" w:rsidRPr="00C7093D" w:rsidTr="00E80B32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C7093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93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C7093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93D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3F4967" w:rsidRPr="00C7093D" w:rsidTr="00E80B32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967" w:rsidRPr="00B11A34" w:rsidRDefault="00E82379" w:rsidP="003F49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82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Pr="002829D8">
              <w:rPr>
                <w:rFonts w:ascii="Times New Roman" w:hAnsi="Times New Roman"/>
                <w:sz w:val="24"/>
                <w:szCs w:val="24"/>
              </w:rPr>
              <w:t xml:space="preserve">должника </w:t>
            </w:r>
            <w:r w:rsidRPr="00D96782">
              <w:rPr>
                <w:rFonts w:ascii="Times New Roman" w:hAnsi="Times New Roman"/>
                <w:sz w:val="24"/>
                <w:szCs w:val="24"/>
              </w:rPr>
              <w:t xml:space="preserve">Насырова Артура Маратовича (14.09.1989 г.р., место рождения: с. Кушнаренково </w:t>
            </w:r>
            <w:proofErr w:type="spellStart"/>
            <w:r w:rsidRPr="00D96782">
              <w:rPr>
                <w:rFonts w:ascii="Times New Roman" w:hAnsi="Times New Roman"/>
                <w:sz w:val="24"/>
                <w:szCs w:val="24"/>
              </w:rPr>
              <w:t>Кушнаренковского</w:t>
            </w:r>
            <w:proofErr w:type="spellEnd"/>
            <w:r w:rsidRPr="00D96782">
              <w:rPr>
                <w:rFonts w:ascii="Times New Roman" w:hAnsi="Times New Roman"/>
                <w:sz w:val="24"/>
                <w:szCs w:val="24"/>
              </w:rPr>
              <w:t xml:space="preserve"> р-на РБ, адрес:</w:t>
            </w:r>
            <w:proofErr w:type="gramEnd"/>
            <w:r w:rsidRPr="00D96782">
              <w:rPr>
                <w:rFonts w:ascii="Times New Roman" w:hAnsi="Times New Roman"/>
                <w:sz w:val="24"/>
                <w:szCs w:val="24"/>
              </w:rPr>
              <w:t xml:space="preserve"> РБ, </w:t>
            </w:r>
            <w:proofErr w:type="spellStart"/>
            <w:r w:rsidRPr="00D96782">
              <w:rPr>
                <w:rFonts w:ascii="Times New Roman" w:hAnsi="Times New Roman"/>
                <w:sz w:val="24"/>
                <w:szCs w:val="24"/>
              </w:rPr>
              <w:t>Кушнаренковский</w:t>
            </w:r>
            <w:proofErr w:type="spellEnd"/>
            <w:r w:rsidRPr="00D96782">
              <w:rPr>
                <w:rFonts w:ascii="Times New Roman" w:hAnsi="Times New Roman"/>
                <w:sz w:val="24"/>
                <w:szCs w:val="24"/>
              </w:rPr>
              <w:t xml:space="preserve"> р-н, с. Кушнаренково, ул. Красноармейская, д. 47, ИНН 023400858095, СНИЛС 129-295-561-92)</w:t>
            </w:r>
            <w:r w:rsidRPr="00282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29D8">
              <w:rPr>
                <w:rFonts w:ascii="Times New Roman" w:hAnsi="Times New Roman"/>
                <w:sz w:val="24"/>
                <w:szCs w:val="24"/>
              </w:rPr>
              <w:t>Нигматуллин</w:t>
            </w:r>
            <w:proofErr w:type="spellEnd"/>
            <w:r w:rsidRPr="002829D8">
              <w:rPr>
                <w:rFonts w:ascii="Times New Roman" w:hAnsi="Times New Roman"/>
                <w:sz w:val="24"/>
                <w:szCs w:val="24"/>
              </w:rPr>
              <w:t xml:space="preserve"> Тимур </w:t>
            </w:r>
            <w:proofErr w:type="spellStart"/>
            <w:r w:rsidRPr="002829D8">
              <w:rPr>
                <w:rFonts w:ascii="Times New Roman" w:hAnsi="Times New Roman"/>
                <w:sz w:val="24"/>
                <w:szCs w:val="24"/>
              </w:rPr>
              <w:t>Ирекович</w:t>
            </w:r>
            <w:proofErr w:type="spellEnd"/>
            <w:r w:rsidRPr="002829D8">
              <w:rPr>
                <w:rFonts w:ascii="Times New Roman" w:hAnsi="Times New Roman"/>
                <w:sz w:val="24"/>
                <w:szCs w:val="24"/>
              </w:rPr>
              <w:t xml:space="preserve">, Банковские реквизиты: </w:t>
            </w:r>
            <w:proofErr w:type="spellStart"/>
            <w:proofErr w:type="gramStart"/>
            <w:r w:rsidRPr="002829D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2829D8">
              <w:rPr>
                <w:rFonts w:ascii="Times New Roman" w:hAnsi="Times New Roman"/>
                <w:sz w:val="24"/>
                <w:szCs w:val="24"/>
              </w:rPr>
              <w:t xml:space="preserve">/с № </w:t>
            </w:r>
            <w:r w:rsidRPr="00D96782">
              <w:rPr>
                <w:rFonts w:ascii="Times New Roman" w:hAnsi="Times New Roman"/>
                <w:sz w:val="24"/>
                <w:szCs w:val="24"/>
              </w:rPr>
              <w:t xml:space="preserve">40817810606008867728, банк: ПАО «Сбербанк России» ИНН 7707083893, БИК 048073601, </w:t>
            </w:r>
            <w:proofErr w:type="gramStart"/>
            <w:r w:rsidRPr="00D96782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D96782">
              <w:rPr>
                <w:rFonts w:ascii="Times New Roman" w:hAnsi="Times New Roman"/>
                <w:sz w:val="24"/>
                <w:szCs w:val="24"/>
              </w:rPr>
              <w:t>/с № 30101810300000000601, Получатель: Насыров Артур Маратович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967" w:rsidRPr="00C7093D" w:rsidRDefault="003F4967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967" w:rsidRPr="00C7093D" w:rsidTr="00E80B32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967" w:rsidRPr="00B11A34" w:rsidRDefault="003F4967" w:rsidP="003F49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967" w:rsidRPr="00B11A34" w:rsidRDefault="003F4967" w:rsidP="003F49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967" w:rsidRPr="00B11A34" w:rsidRDefault="003F4967" w:rsidP="003F49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1A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</w:t>
            </w:r>
            <w:proofErr w:type="spellStart"/>
            <w:r w:rsidRPr="00B11A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B11A3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.И.Нигматуллин</w:t>
            </w:r>
            <w:proofErr w:type="spellEnd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967" w:rsidRPr="00C7093D" w:rsidRDefault="003F4967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F4967" w:rsidRPr="00C7093D" w:rsidRDefault="003F4967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F4967" w:rsidRPr="00C7093D" w:rsidRDefault="003F4967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7093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179"/>
    <w:rsid w:val="00015E81"/>
    <w:rsid w:val="00050AF2"/>
    <w:rsid w:val="0007403E"/>
    <w:rsid w:val="00081981"/>
    <w:rsid w:val="000965BB"/>
    <w:rsid w:val="000B67AC"/>
    <w:rsid w:val="0010004C"/>
    <w:rsid w:val="00106842"/>
    <w:rsid w:val="0010694B"/>
    <w:rsid w:val="0012309F"/>
    <w:rsid w:val="0013118D"/>
    <w:rsid w:val="00167084"/>
    <w:rsid w:val="001C4AB6"/>
    <w:rsid w:val="001C591E"/>
    <w:rsid w:val="001E1E52"/>
    <w:rsid w:val="001E6B91"/>
    <w:rsid w:val="0023545D"/>
    <w:rsid w:val="003855E2"/>
    <w:rsid w:val="0039089B"/>
    <w:rsid w:val="003C0E2B"/>
    <w:rsid w:val="003C6DB2"/>
    <w:rsid w:val="003F4967"/>
    <w:rsid w:val="00412179"/>
    <w:rsid w:val="00413C38"/>
    <w:rsid w:val="00415655"/>
    <w:rsid w:val="004622BC"/>
    <w:rsid w:val="0046686D"/>
    <w:rsid w:val="004749B5"/>
    <w:rsid w:val="0049059C"/>
    <w:rsid w:val="004B63F8"/>
    <w:rsid w:val="004C56DE"/>
    <w:rsid w:val="004D50A3"/>
    <w:rsid w:val="0056392E"/>
    <w:rsid w:val="0057643B"/>
    <w:rsid w:val="005A3BAD"/>
    <w:rsid w:val="005E07B7"/>
    <w:rsid w:val="005E6E0F"/>
    <w:rsid w:val="005F4100"/>
    <w:rsid w:val="00607983"/>
    <w:rsid w:val="00614239"/>
    <w:rsid w:val="00633086"/>
    <w:rsid w:val="006C0BDC"/>
    <w:rsid w:val="0071697A"/>
    <w:rsid w:val="007E2442"/>
    <w:rsid w:val="007F7643"/>
    <w:rsid w:val="00803A5A"/>
    <w:rsid w:val="00803C0E"/>
    <w:rsid w:val="008811A6"/>
    <w:rsid w:val="008A4210"/>
    <w:rsid w:val="008C3FF4"/>
    <w:rsid w:val="008C49EB"/>
    <w:rsid w:val="008E2031"/>
    <w:rsid w:val="00902189"/>
    <w:rsid w:val="009174A2"/>
    <w:rsid w:val="009B30A9"/>
    <w:rsid w:val="009B4AF0"/>
    <w:rsid w:val="009F402A"/>
    <w:rsid w:val="00A27B7B"/>
    <w:rsid w:val="00AB5424"/>
    <w:rsid w:val="00AF5300"/>
    <w:rsid w:val="00B40B80"/>
    <w:rsid w:val="00B73E04"/>
    <w:rsid w:val="00C13C41"/>
    <w:rsid w:val="00C653A0"/>
    <w:rsid w:val="00C7093D"/>
    <w:rsid w:val="00C733EC"/>
    <w:rsid w:val="00C873F3"/>
    <w:rsid w:val="00CE4B37"/>
    <w:rsid w:val="00D554D6"/>
    <w:rsid w:val="00DD57D2"/>
    <w:rsid w:val="00E7451F"/>
    <w:rsid w:val="00E75524"/>
    <w:rsid w:val="00E80B32"/>
    <w:rsid w:val="00E82379"/>
    <w:rsid w:val="00EB49A8"/>
    <w:rsid w:val="00F14F27"/>
    <w:rsid w:val="00F763F1"/>
    <w:rsid w:val="00FE5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73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3862</Characters>
  <Application>Microsoft Office Word</Application>
  <DocSecurity>0</DocSecurity>
  <Lines>110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Timur</cp:lastModifiedBy>
  <cp:revision>2</cp:revision>
  <dcterms:created xsi:type="dcterms:W3CDTF">2026-01-14T12:36:00Z</dcterms:created>
  <dcterms:modified xsi:type="dcterms:W3CDTF">2026-01-14T12:36:00Z</dcterms:modified>
</cp:coreProperties>
</file>