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2411B" w:rsidRPr="00E3374A" w:rsidRDefault="00E3374A">
      <w:pPr>
        <w:pStyle w:val="a3"/>
        <w:jc w:val="center"/>
        <w:rPr>
          <w:lang w:val="ru-RU"/>
        </w:rPr>
      </w:pPr>
      <w:r>
        <w:rPr>
          <w:rFonts w:ascii="Times New Roman" w:hAnsi="Times New Roman"/>
          <w:lang w:val="ru"/>
        </w:rPr>
        <w:t>Договор о задатке (договор присоединения) №</w:t>
      </w:r>
      <w:r>
        <w:rPr>
          <w:rFonts w:ascii="Times New Roman" w:hAnsi="Times New Roman"/>
          <w:u w:val="single"/>
          <w:lang w:val="ru"/>
        </w:rPr>
        <w:t>   </w:t>
      </w:r>
    </w:p>
    <w:p w:rsidR="0092411B" w:rsidRPr="00E3374A" w:rsidRDefault="00E3374A">
      <w:pPr>
        <w:pStyle w:val="a3"/>
        <w:rPr>
          <w:lang w:val="ru-RU"/>
        </w:rPr>
      </w:pPr>
      <w:r>
        <w:rPr>
          <w:rFonts w:ascii="Times New Roman" w:hAnsi="Times New Roman"/>
          <w:lang w:val="ru"/>
        </w:rPr>
        <w:t> </w:t>
      </w:r>
    </w:p>
    <w:p w:rsidR="0092411B" w:rsidRDefault="00E3374A">
      <w:pPr>
        <w:pStyle w:val="a3"/>
        <w:jc w:val="right"/>
      </w:pPr>
      <w:r>
        <w:rPr>
          <w:rFonts w:ascii="Times New Roman" w:hAnsi="Times New Roman"/>
          <w:lang w:val="ru"/>
        </w:rPr>
        <w:t>  «</w:t>
      </w:r>
      <w:r>
        <w:rPr>
          <w:rFonts w:ascii="Times New Roman" w:hAnsi="Times New Roman"/>
          <w:lang w:val="ru-RU"/>
        </w:rPr>
        <w:t>___</w:t>
      </w:r>
      <w:r>
        <w:rPr>
          <w:rFonts w:ascii="Times New Roman" w:hAnsi="Times New Roman"/>
          <w:lang w:val="ru"/>
        </w:rPr>
        <w:t xml:space="preserve">» </w:t>
      </w:r>
      <w:r>
        <w:rPr>
          <w:rFonts w:ascii="Times New Roman" w:hAnsi="Times New Roman"/>
          <w:lang w:val="ru-RU"/>
        </w:rPr>
        <w:t>___________</w:t>
      </w:r>
      <w:r>
        <w:rPr>
          <w:rFonts w:ascii="Times New Roman" w:hAnsi="Times New Roman"/>
          <w:lang w:val="ru"/>
        </w:rPr>
        <w:t xml:space="preserve"> 2024</w:t>
      </w:r>
      <w:bookmarkStart w:id="0" w:name="_GoBack"/>
      <w:bookmarkEnd w:id="0"/>
      <w:r>
        <w:rPr>
          <w:rFonts w:ascii="Times New Roman" w:hAnsi="Times New Roman"/>
          <w:lang w:val="ru"/>
        </w:rPr>
        <w:t xml:space="preserve"> г.</w:t>
      </w:r>
    </w:p>
    <w:p w:rsidR="0092411B" w:rsidRPr="00E3374A" w:rsidRDefault="00E3374A">
      <w:pPr>
        <w:pStyle w:val="a3"/>
        <w:rPr>
          <w:lang w:val="ru-RU"/>
        </w:rPr>
      </w:pPr>
      <w:r>
        <w:rPr>
          <w:rFonts w:ascii="Times New Roman" w:hAnsi="Times New Roman"/>
          <w:lang w:val="ru"/>
        </w:rPr>
        <w:t> </w:t>
      </w:r>
    </w:p>
    <w:p w:rsidR="0092411B" w:rsidRPr="00E3374A" w:rsidRDefault="00E3374A">
      <w:pPr>
        <w:pStyle w:val="a3"/>
        <w:ind w:firstLine="567"/>
        <w:jc w:val="both"/>
        <w:rPr>
          <w:lang w:val="ru-RU"/>
        </w:rPr>
      </w:pPr>
      <w:r>
        <w:rPr>
          <w:rFonts w:ascii="Times New Roman" w:hAnsi="Times New Roman"/>
          <w:lang w:val="ru"/>
        </w:rPr>
        <w:t>ООО "</w:t>
      </w:r>
      <w:proofErr w:type="spellStart"/>
      <w:r>
        <w:rPr>
          <w:rFonts w:ascii="Times New Roman" w:hAnsi="Times New Roman"/>
          <w:lang w:val="ru"/>
        </w:rPr>
        <w:t>ТендерСтандарт</w:t>
      </w:r>
      <w:proofErr w:type="spellEnd"/>
      <w:r>
        <w:rPr>
          <w:rFonts w:ascii="Times New Roman" w:hAnsi="Times New Roman"/>
          <w:lang w:val="ru"/>
        </w:rPr>
        <w:t>"</w:t>
      </w:r>
      <w:r>
        <w:rPr>
          <w:rFonts w:ascii="Times New Roman" w:hAnsi="Times New Roman"/>
          <w:lang w:val="ru"/>
        </w:rPr>
        <w:t>, именуемое в дальнейшем «Электронная торговая площадка» (ЭТП), в лице Генерального директора Горбатенко Ольги Васильевны, действующег</w:t>
      </w:r>
      <w:proofErr w:type="gramStart"/>
      <w:r>
        <w:rPr>
          <w:rFonts w:ascii="Times New Roman" w:hAnsi="Times New Roman"/>
          <w:lang w:val="ru"/>
        </w:rPr>
        <w:t>о(</w:t>
      </w:r>
      <w:proofErr w:type="gramEnd"/>
      <w:r>
        <w:rPr>
          <w:rFonts w:ascii="Times New Roman" w:hAnsi="Times New Roman"/>
          <w:lang w:val="ru"/>
        </w:rPr>
        <w:t xml:space="preserve">ей) на основании Устава, с одной стороны, и </w:t>
      </w:r>
      <w:r>
        <w:rPr>
          <w:rFonts w:ascii="Times New Roman" w:hAnsi="Times New Roman"/>
          <w:u w:val="single"/>
          <w:lang w:val="ru"/>
        </w:rPr>
        <w:t>         </w:t>
      </w:r>
      <w:r>
        <w:rPr>
          <w:rFonts w:ascii="Times New Roman" w:hAnsi="Times New Roman"/>
          <w:u w:val="single"/>
          <w:lang w:val="ru-RU"/>
        </w:rPr>
        <w:t xml:space="preserve">                    </w:t>
      </w:r>
      <w:r>
        <w:rPr>
          <w:rFonts w:ascii="Times New Roman" w:hAnsi="Times New Roman"/>
          <w:u w:val="single"/>
          <w:lang w:val="ru"/>
        </w:rPr>
        <w:t>         </w:t>
      </w:r>
      <w:r>
        <w:rPr>
          <w:rFonts w:ascii="Times New Roman" w:hAnsi="Times New Roman"/>
          <w:lang w:val="ru"/>
        </w:rPr>
        <w:t xml:space="preserve"> , именуемый (</w:t>
      </w:r>
      <w:proofErr w:type="spellStart"/>
      <w:r>
        <w:rPr>
          <w:rFonts w:ascii="Times New Roman" w:hAnsi="Times New Roman"/>
          <w:lang w:val="ru"/>
        </w:rPr>
        <w:t>ая</w:t>
      </w:r>
      <w:proofErr w:type="spellEnd"/>
      <w:r>
        <w:rPr>
          <w:rFonts w:ascii="Times New Roman" w:hAnsi="Times New Roman"/>
          <w:lang w:val="ru"/>
        </w:rPr>
        <w:t>) в дальнейшем «Претен</w:t>
      </w:r>
      <w:r>
        <w:rPr>
          <w:rFonts w:ascii="Times New Roman" w:hAnsi="Times New Roman"/>
          <w:lang w:val="ru"/>
        </w:rPr>
        <w:t xml:space="preserve">дент», в лице </w:t>
      </w:r>
      <w:r>
        <w:rPr>
          <w:rFonts w:ascii="Times New Roman" w:hAnsi="Times New Roman"/>
          <w:u w:val="single"/>
          <w:lang w:val="ru"/>
        </w:rPr>
        <w:t>         </w:t>
      </w:r>
      <w:r>
        <w:rPr>
          <w:rFonts w:ascii="Times New Roman" w:hAnsi="Times New Roman"/>
          <w:u w:val="single"/>
          <w:lang w:val="ru-RU"/>
        </w:rPr>
        <w:t xml:space="preserve">                       </w:t>
      </w:r>
      <w:r>
        <w:rPr>
          <w:rFonts w:ascii="Times New Roman" w:hAnsi="Times New Roman"/>
          <w:u w:val="single"/>
          <w:lang w:val="ru"/>
        </w:rPr>
        <w:t>         </w:t>
      </w:r>
      <w:r>
        <w:rPr>
          <w:rFonts w:ascii="Times New Roman" w:hAnsi="Times New Roman"/>
          <w:lang w:val="ru"/>
        </w:rPr>
        <w:t xml:space="preserve"> , действующего на основании </w:t>
      </w:r>
      <w:r>
        <w:rPr>
          <w:rFonts w:ascii="Times New Roman" w:hAnsi="Times New Roman"/>
          <w:u w:val="single"/>
          <w:lang w:val="ru"/>
        </w:rPr>
        <w:t>                 </w:t>
      </w:r>
      <w:r>
        <w:rPr>
          <w:rFonts w:ascii="Times New Roman" w:hAnsi="Times New Roman"/>
          <w:lang w:val="ru"/>
        </w:rPr>
        <w:t>, с другой стороны, заключили настоящий договор о нижеследующем:</w:t>
      </w:r>
    </w:p>
    <w:p w:rsidR="0092411B" w:rsidRPr="00E3374A" w:rsidRDefault="00E3374A">
      <w:pPr>
        <w:pStyle w:val="msolistparagraphcxspfirst"/>
        <w:ind w:left="0" w:firstLine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"/>
        </w:rPr>
        <w:t>1.</w:t>
      </w:r>
      <w:r>
        <w:rPr>
          <w:rFonts w:ascii="Times New Roman" w:hAnsi="Times New Roman"/>
          <w:sz w:val="14"/>
          <w:szCs w:val="14"/>
          <w:lang w:val="ru"/>
        </w:rPr>
        <w:t xml:space="preserve">    </w:t>
      </w:r>
      <w:r>
        <w:rPr>
          <w:rFonts w:ascii="Times New Roman" w:hAnsi="Times New Roman"/>
          <w:sz w:val="24"/>
          <w:szCs w:val="24"/>
          <w:lang w:val="ru"/>
        </w:rPr>
        <w:t>Претендент на участие в торгах №</w:t>
      </w:r>
      <w:r>
        <w:rPr>
          <w:rFonts w:ascii="Times New Roman" w:hAnsi="Times New Roman"/>
          <w:sz w:val="24"/>
          <w:szCs w:val="24"/>
          <w:u w:val="single"/>
          <w:lang w:val="ru"/>
        </w:rPr>
        <w:t>    </w:t>
      </w:r>
      <w:r>
        <w:rPr>
          <w:rFonts w:ascii="Times New Roman" w:hAnsi="Times New Roman"/>
          <w:sz w:val="24"/>
          <w:szCs w:val="24"/>
          <w:lang w:val="ru"/>
        </w:rPr>
        <w:t xml:space="preserve"> по продаже имущества, принадлежащего</w:t>
      </w:r>
      <w:proofErr w:type="gramStart"/>
      <w:r>
        <w:rPr>
          <w:rFonts w:ascii="Times New Roman" w:hAnsi="Times New Roman"/>
          <w:sz w:val="24"/>
          <w:szCs w:val="24"/>
          <w:lang w:val="ru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val="ru"/>
        </w:rPr>
        <w:t>        </w:t>
      </w:r>
      <w:r>
        <w:rPr>
          <w:rFonts w:ascii="Times New Roman" w:hAnsi="Times New Roman"/>
          <w:sz w:val="24"/>
          <w:szCs w:val="24"/>
          <w:lang w:val="ru"/>
        </w:rPr>
        <w:t>,</w:t>
      </w:r>
      <w:proofErr w:type="gramEnd"/>
      <w:r>
        <w:rPr>
          <w:rFonts w:ascii="Times New Roman" w:hAnsi="Times New Roman"/>
          <w:sz w:val="24"/>
          <w:szCs w:val="24"/>
          <w:lang w:val="ru"/>
        </w:rPr>
        <w:t xml:space="preserve"> </w:t>
      </w:r>
      <w:r>
        <w:rPr>
          <w:rFonts w:ascii="Times New Roman" w:hAnsi="Times New Roman"/>
          <w:sz w:val="24"/>
          <w:szCs w:val="24"/>
          <w:lang w:val="ru"/>
        </w:rPr>
        <w:t xml:space="preserve">присоединился к настоящему договору в соответствии с требованиями </w:t>
      </w:r>
      <w:proofErr w:type="spellStart"/>
      <w:r>
        <w:rPr>
          <w:rFonts w:ascii="Times New Roman" w:hAnsi="Times New Roman"/>
          <w:sz w:val="24"/>
          <w:szCs w:val="24"/>
          <w:lang w:val="ru"/>
        </w:rPr>
        <w:t>ст.ст</w:t>
      </w:r>
      <w:proofErr w:type="spellEnd"/>
      <w:r>
        <w:rPr>
          <w:rFonts w:ascii="Times New Roman" w:hAnsi="Times New Roman"/>
          <w:sz w:val="24"/>
          <w:szCs w:val="24"/>
          <w:lang w:val="ru"/>
        </w:rPr>
        <w:t>. 380,381,428 ГК РФ, Регламенту ЭТП ООО "</w:t>
      </w:r>
      <w:proofErr w:type="spellStart"/>
      <w:r>
        <w:rPr>
          <w:rFonts w:ascii="Times New Roman" w:hAnsi="Times New Roman"/>
          <w:sz w:val="24"/>
          <w:szCs w:val="24"/>
          <w:lang w:val="ru"/>
        </w:rPr>
        <w:t>ТендерСтандарт</w:t>
      </w:r>
      <w:proofErr w:type="spellEnd"/>
      <w:r>
        <w:rPr>
          <w:rFonts w:ascii="Times New Roman" w:hAnsi="Times New Roman"/>
          <w:sz w:val="24"/>
          <w:szCs w:val="24"/>
          <w:lang w:val="ru"/>
        </w:rPr>
        <w:t>", путем подачи установленной ФЗ «О несостоятельности (банкротстве)» заявки на участие в торгах №</w:t>
      </w:r>
      <w:r>
        <w:rPr>
          <w:rFonts w:ascii="Times New Roman" w:hAnsi="Times New Roman"/>
          <w:sz w:val="24"/>
          <w:szCs w:val="24"/>
          <w:u w:val="single"/>
          <w:lang w:val="ru"/>
        </w:rPr>
        <w:t>  </w:t>
      </w:r>
      <w:r>
        <w:rPr>
          <w:rFonts w:ascii="Times New Roman" w:hAnsi="Times New Roman"/>
          <w:sz w:val="24"/>
          <w:szCs w:val="24"/>
          <w:u w:val="single"/>
          <w:lang w:val="ru-RU"/>
        </w:rPr>
        <w:t xml:space="preserve">   </w:t>
      </w:r>
      <w:r>
        <w:rPr>
          <w:rFonts w:ascii="Times New Roman" w:hAnsi="Times New Roman"/>
          <w:sz w:val="24"/>
          <w:szCs w:val="24"/>
          <w:u w:val="single"/>
          <w:lang w:val="ru"/>
        </w:rPr>
        <w:t>  </w:t>
      </w:r>
      <w:r>
        <w:rPr>
          <w:rFonts w:ascii="Times New Roman" w:hAnsi="Times New Roman"/>
          <w:sz w:val="24"/>
          <w:szCs w:val="24"/>
          <w:lang w:val="ru"/>
        </w:rPr>
        <w:t>.</w:t>
      </w:r>
    </w:p>
    <w:p w:rsidR="0092411B" w:rsidRPr="00E3374A" w:rsidRDefault="00E3374A">
      <w:pPr>
        <w:pStyle w:val="msolistparagraphcxspmiddle"/>
        <w:ind w:left="0" w:firstLine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"/>
        </w:rPr>
        <w:t>2.</w:t>
      </w:r>
      <w:r>
        <w:rPr>
          <w:rFonts w:ascii="Times New Roman" w:hAnsi="Times New Roman"/>
          <w:sz w:val="14"/>
          <w:szCs w:val="14"/>
          <w:lang w:val="ru"/>
        </w:rPr>
        <w:t xml:space="preserve">    </w:t>
      </w:r>
      <w:r>
        <w:rPr>
          <w:rFonts w:ascii="Times New Roman" w:hAnsi="Times New Roman"/>
          <w:sz w:val="24"/>
          <w:szCs w:val="24"/>
          <w:lang w:val="ru"/>
        </w:rPr>
        <w:t>В соответствии с у</w:t>
      </w:r>
      <w:r>
        <w:rPr>
          <w:rFonts w:ascii="Times New Roman" w:hAnsi="Times New Roman"/>
          <w:sz w:val="24"/>
          <w:szCs w:val="24"/>
          <w:lang w:val="ru"/>
        </w:rPr>
        <w:t>словиями настоящего договора Претендент для участия в торгах №</w:t>
      </w:r>
      <w:r>
        <w:rPr>
          <w:rFonts w:ascii="Times New Roman" w:hAnsi="Times New Roman"/>
          <w:sz w:val="24"/>
          <w:szCs w:val="24"/>
          <w:u w:val="single"/>
          <w:lang w:val="ru"/>
        </w:rPr>
        <w:t>    </w:t>
      </w:r>
      <w:r>
        <w:rPr>
          <w:rFonts w:ascii="Times New Roman" w:hAnsi="Times New Roman"/>
          <w:sz w:val="24"/>
          <w:szCs w:val="24"/>
          <w:lang w:val="ru"/>
        </w:rPr>
        <w:t>  на ЭТП ООО "</w:t>
      </w:r>
      <w:proofErr w:type="spellStart"/>
      <w:r>
        <w:rPr>
          <w:rFonts w:ascii="Times New Roman" w:hAnsi="Times New Roman"/>
          <w:sz w:val="24"/>
          <w:szCs w:val="24"/>
          <w:lang w:val="ru"/>
        </w:rPr>
        <w:t>ТендерСтандарт</w:t>
      </w:r>
      <w:proofErr w:type="spellEnd"/>
      <w:r>
        <w:rPr>
          <w:rFonts w:ascii="Times New Roman" w:hAnsi="Times New Roman"/>
          <w:sz w:val="24"/>
          <w:szCs w:val="24"/>
          <w:lang w:val="ru"/>
        </w:rPr>
        <w:t xml:space="preserve">" по адресу: </w:t>
      </w:r>
      <w:hyperlink r:id="rId6" w:history="1">
        <w:proofErr w:type="spellStart"/>
        <w:r>
          <w:rPr>
            <w:rStyle w:val="a5"/>
            <w:rFonts w:ascii="Times New Roman" w:hAnsi="Times New Roman"/>
            <w:sz w:val="24"/>
            <w:szCs w:val="24"/>
          </w:rPr>
          <w:t>tenderstandart</w:t>
        </w:r>
        <w:proofErr w:type="spellEnd"/>
        <w:r w:rsidRPr="00E3374A">
          <w:rPr>
            <w:rStyle w:val="a5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>
          <w:rPr>
            <w:rStyle w:val="a5"/>
            <w:rFonts w:ascii="Times New Roman" w:hAnsi="Times New Roman"/>
            <w:sz w:val="24"/>
            <w:szCs w:val="24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  <w:lang w:val="ru"/>
        </w:rPr>
        <w:t>, по продаже имущества, принадлежащего</w:t>
      </w:r>
      <w:proofErr w:type="gramStart"/>
      <w:r>
        <w:rPr>
          <w:rFonts w:ascii="Times New Roman" w:hAnsi="Times New Roman"/>
          <w:sz w:val="24"/>
          <w:szCs w:val="24"/>
          <w:u w:val="single"/>
          <w:lang w:val="ru"/>
        </w:rPr>
        <w:t>    </w:t>
      </w:r>
      <w:r>
        <w:rPr>
          <w:rFonts w:ascii="Times New Roman" w:hAnsi="Times New Roman"/>
          <w:sz w:val="24"/>
          <w:szCs w:val="24"/>
          <w:u w:val="single"/>
          <w:lang w:val="ru-RU"/>
        </w:rPr>
        <w:t xml:space="preserve">                       </w:t>
      </w:r>
      <w:r>
        <w:rPr>
          <w:rFonts w:ascii="Times New Roman" w:hAnsi="Times New Roman"/>
          <w:sz w:val="24"/>
          <w:szCs w:val="24"/>
          <w:u w:val="single"/>
          <w:lang w:val="ru"/>
        </w:rPr>
        <w:t>    </w:t>
      </w:r>
      <w:r>
        <w:rPr>
          <w:rFonts w:ascii="Times New Roman" w:hAnsi="Times New Roman"/>
          <w:sz w:val="24"/>
          <w:szCs w:val="24"/>
          <w:lang w:val="ru"/>
        </w:rPr>
        <w:t>,</w:t>
      </w:r>
      <w:proofErr w:type="gramEnd"/>
      <w:r>
        <w:rPr>
          <w:rFonts w:ascii="Times New Roman" w:hAnsi="Times New Roman"/>
          <w:sz w:val="24"/>
          <w:szCs w:val="24"/>
          <w:lang w:val="ru"/>
        </w:rPr>
        <w:t xml:space="preserve"> проводимых согласно объявле</w:t>
      </w:r>
      <w:r>
        <w:rPr>
          <w:rFonts w:ascii="Times New Roman" w:hAnsi="Times New Roman"/>
          <w:sz w:val="24"/>
          <w:szCs w:val="24"/>
          <w:lang w:val="ru"/>
        </w:rPr>
        <w:t>ния №</w:t>
      </w:r>
      <w:r>
        <w:rPr>
          <w:rFonts w:ascii="Times New Roman" w:hAnsi="Times New Roman"/>
          <w:sz w:val="24"/>
          <w:szCs w:val="24"/>
          <w:u w:val="single"/>
          <w:lang w:val="ru"/>
        </w:rPr>
        <w:t>    </w:t>
      </w:r>
      <w:r>
        <w:rPr>
          <w:rFonts w:ascii="Times New Roman" w:hAnsi="Times New Roman"/>
          <w:sz w:val="24"/>
          <w:szCs w:val="24"/>
          <w:lang w:val="ru"/>
        </w:rPr>
        <w:t>, опубликованного на ЕФРСБ «</w:t>
      </w:r>
      <w:r>
        <w:rPr>
          <w:rFonts w:ascii="Times New Roman" w:hAnsi="Times New Roman"/>
          <w:sz w:val="24"/>
          <w:szCs w:val="24"/>
          <w:lang w:val="ru-RU"/>
        </w:rPr>
        <w:t xml:space="preserve">    </w:t>
      </w:r>
      <w:r>
        <w:rPr>
          <w:rFonts w:ascii="Times New Roman" w:hAnsi="Times New Roman"/>
          <w:sz w:val="24"/>
          <w:szCs w:val="24"/>
          <w:lang w:val="ru"/>
        </w:rPr>
        <w:t>»</w:t>
      </w:r>
      <w:r>
        <w:rPr>
          <w:rFonts w:ascii="Times New Roman" w:hAnsi="Times New Roman"/>
          <w:sz w:val="24"/>
          <w:szCs w:val="24"/>
          <w:u w:val="single"/>
          <w:lang w:val="ru"/>
        </w:rPr>
        <w:t>  </w:t>
      </w:r>
      <w:r>
        <w:rPr>
          <w:rFonts w:ascii="Times New Roman" w:hAnsi="Times New Roman"/>
          <w:sz w:val="24"/>
          <w:szCs w:val="24"/>
          <w:u w:val="single"/>
          <w:lang w:val="ru-RU"/>
        </w:rPr>
        <w:t xml:space="preserve">           </w:t>
      </w:r>
      <w:r>
        <w:rPr>
          <w:rFonts w:ascii="Times New Roman" w:hAnsi="Times New Roman"/>
          <w:sz w:val="24"/>
          <w:szCs w:val="24"/>
          <w:u w:val="single"/>
          <w:lang w:val="ru"/>
        </w:rPr>
        <w:t>  </w:t>
      </w:r>
      <w:r>
        <w:rPr>
          <w:rFonts w:ascii="Times New Roman" w:hAnsi="Times New Roman"/>
          <w:sz w:val="24"/>
          <w:szCs w:val="24"/>
          <w:lang w:val="ru"/>
        </w:rPr>
        <w:t>2020 г. (далее – Имущество, Лот №</w:t>
      </w:r>
      <w:r>
        <w:rPr>
          <w:rFonts w:ascii="Times New Roman" w:hAnsi="Times New Roman"/>
          <w:sz w:val="24"/>
          <w:szCs w:val="24"/>
          <w:u w:val="single"/>
          <w:lang w:val="ru"/>
        </w:rPr>
        <w:t>    </w:t>
      </w:r>
      <w:r>
        <w:rPr>
          <w:rFonts w:ascii="Times New Roman" w:hAnsi="Times New Roman"/>
          <w:sz w:val="24"/>
          <w:szCs w:val="24"/>
          <w:lang w:val="ru"/>
        </w:rPr>
        <w:t xml:space="preserve">), оплачивает денежные средства в размере </w:t>
      </w:r>
      <w:r>
        <w:rPr>
          <w:rFonts w:ascii="Times New Roman" w:hAnsi="Times New Roman"/>
          <w:sz w:val="24"/>
          <w:szCs w:val="24"/>
          <w:u w:val="single"/>
          <w:lang w:val="ru"/>
        </w:rPr>
        <w:t>  </w:t>
      </w:r>
      <w:r>
        <w:rPr>
          <w:rFonts w:ascii="Times New Roman" w:hAnsi="Times New Roman"/>
          <w:sz w:val="24"/>
          <w:szCs w:val="24"/>
          <w:u w:val="single"/>
          <w:lang w:val="ru-RU"/>
        </w:rPr>
        <w:t xml:space="preserve">      </w:t>
      </w:r>
      <w:r>
        <w:rPr>
          <w:rFonts w:ascii="Times New Roman" w:hAnsi="Times New Roman"/>
          <w:sz w:val="24"/>
          <w:szCs w:val="24"/>
          <w:u w:val="single"/>
          <w:lang w:val="ru"/>
        </w:rPr>
        <w:t>  </w:t>
      </w:r>
      <w:r>
        <w:rPr>
          <w:rFonts w:ascii="Times New Roman" w:hAnsi="Times New Roman"/>
          <w:sz w:val="24"/>
          <w:szCs w:val="24"/>
          <w:lang w:val="ru"/>
        </w:rPr>
        <w:t xml:space="preserve">% от цены на интервале – «Задаток» в сумме </w:t>
      </w:r>
      <w:r>
        <w:rPr>
          <w:rFonts w:ascii="Times New Roman" w:hAnsi="Times New Roman"/>
          <w:sz w:val="24"/>
          <w:szCs w:val="24"/>
          <w:u w:val="single"/>
          <w:lang w:val="ru"/>
        </w:rPr>
        <w:t>      </w:t>
      </w:r>
      <w:r>
        <w:rPr>
          <w:rFonts w:ascii="Times New Roman" w:hAnsi="Times New Roman"/>
          <w:sz w:val="24"/>
          <w:szCs w:val="24"/>
          <w:u w:val="single"/>
          <w:lang w:val="ru-RU"/>
        </w:rPr>
        <w:t xml:space="preserve">       </w:t>
      </w:r>
      <w:r>
        <w:rPr>
          <w:rFonts w:ascii="Times New Roman" w:hAnsi="Times New Roman"/>
          <w:sz w:val="24"/>
          <w:szCs w:val="24"/>
          <w:u w:val="single"/>
          <w:lang w:val="ru"/>
        </w:rPr>
        <w:t xml:space="preserve"> руб.      </w:t>
      </w:r>
      <w:r>
        <w:rPr>
          <w:rFonts w:ascii="Times New Roman" w:hAnsi="Times New Roman"/>
          <w:sz w:val="24"/>
          <w:szCs w:val="24"/>
          <w:lang w:val="ru"/>
        </w:rPr>
        <w:t xml:space="preserve"> путем перечисления денежных средств на расчетный счет ЭТП по следующим реквизитам:</w:t>
      </w:r>
    </w:p>
    <w:p w:rsidR="0092411B" w:rsidRPr="00E3374A" w:rsidRDefault="00E3374A">
      <w:pPr>
        <w:pStyle w:val="msolistparagraphcxspmiddle"/>
        <w:ind w:left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"/>
        </w:rPr>
        <w:t>Получатель: ООО "</w:t>
      </w:r>
      <w:proofErr w:type="spellStart"/>
      <w:r>
        <w:rPr>
          <w:rFonts w:ascii="Times New Roman" w:hAnsi="Times New Roman"/>
          <w:sz w:val="24"/>
          <w:szCs w:val="24"/>
          <w:lang w:val="ru"/>
        </w:rPr>
        <w:t>ТендерСтандарт</w:t>
      </w:r>
      <w:proofErr w:type="spellEnd"/>
      <w:r>
        <w:rPr>
          <w:rFonts w:ascii="Times New Roman" w:hAnsi="Times New Roman"/>
          <w:sz w:val="24"/>
          <w:szCs w:val="24"/>
          <w:lang w:val="ru"/>
        </w:rPr>
        <w:t>"</w:t>
      </w:r>
    </w:p>
    <w:p w:rsidR="0092411B" w:rsidRPr="00E3374A" w:rsidRDefault="00E3374A">
      <w:pPr>
        <w:pStyle w:val="msolistparagraphcxspmiddle"/>
        <w:ind w:left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"/>
        </w:rPr>
        <w:t>ИНН 6163109679 КПП 616301001</w:t>
      </w:r>
    </w:p>
    <w:p w:rsidR="0092411B" w:rsidRPr="00E3374A" w:rsidRDefault="00E3374A">
      <w:pPr>
        <w:pStyle w:val="msolistparagraphcxspmiddle"/>
        <w:ind w:left="567"/>
        <w:jc w:val="both"/>
        <w:rPr>
          <w:lang w:val="ru-RU"/>
        </w:rPr>
      </w:pPr>
      <w:proofErr w:type="gramStart"/>
      <w:r>
        <w:rPr>
          <w:rFonts w:ascii="Times New Roman" w:hAnsi="Times New Roman"/>
          <w:sz w:val="24"/>
          <w:szCs w:val="24"/>
          <w:lang w:val="ru"/>
        </w:rPr>
        <w:t>р</w:t>
      </w:r>
      <w:proofErr w:type="gramEnd"/>
      <w:r>
        <w:rPr>
          <w:rFonts w:ascii="Times New Roman" w:hAnsi="Times New Roman"/>
          <w:sz w:val="24"/>
          <w:szCs w:val="24"/>
          <w:lang w:val="ru"/>
        </w:rPr>
        <w:t>/с 40702810800000000753</w:t>
      </w:r>
    </w:p>
    <w:p w:rsidR="0092411B" w:rsidRPr="00E3374A" w:rsidRDefault="00E3374A">
      <w:pPr>
        <w:pStyle w:val="msolistparagraphcxspmiddle"/>
        <w:ind w:left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"/>
        </w:rPr>
        <w:t>в банке "ТАГАНРОГБАНК" (ПАО)</w:t>
      </w:r>
    </w:p>
    <w:p w:rsidR="0092411B" w:rsidRPr="00E3374A" w:rsidRDefault="00E3374A">
      <w:pPr>
        <w:pStyle w:val="msolistparagraphcxspmiddle"/>
        <w:ind w:left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"/>
        </w:rPr>
        <w:t>к/с 30101810960150000946</w:t>
      </w:r>
    </w:p>
    <w:p w:rsidR="0092411B" w:rsidRPr="00E3374A" w:rsidRDefault="00E3374A">
      <w:pPr>
        <w:pStyle w:val="msolistparagraphcxspmiddle"/>
        <w:ind w:left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"/>
        </w:rPr>
        <w:t>БИК 046015946</w:t>
      </w:r>
    </w:p>
    <w:p w:rsidR="0092411B" w:rsidRPr="00E3374A" w:rsidRDefault="00E3374A">
      <w:pPr>
        <w:pStyle w:val="msolistparagraphcxspmiddle"/>
        <w:ind w:left="0" w:firstLine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"/>
        </w:rPr>
        <w:t>3.</w:t>
      </w:r>
      <w:r>
        <w:rPr>
          <w:rFonts w:ascii="Times New Roman" w:hAnsi="Times New Roman"/>
          <w:sz w:val="14"/>
          <w:szCs w:val="14"/>
          <w:lang w:val="ru"/>
        </w:rPr>
        <w:t xml:space="preserve">    </w:t>
      </w:r>
      <w:r>
        <w:rPr>
          <w:rFonts w:ascii="Times New Roman" w:hAnsi="Times New Roman"/>
          <w:sz w:val="24"/>
          <w:szCs w:val="24"/>
          <w:lang w:val="ru"/>
        </w:rPr>
        <w:t>Оплата зада</w:t>
      </w:r>
      <w:r>
        <w:rPr>
          <w:rFonts w:ascii="Times New Roman" w:hAnsi="Times New Roman"/>
          <w:sz w:val="24"/>
          <w:szCs w:val="24"/>
          <w:lang w:val="ru"/>
        </w:rPr>
        <w:t>тка Претендента на расчетный счет ЭТП признается сторонами заключением настоящего договора на оговоренных в нем условиях путем присоединения в порядке ст.428 ГК РФ.</w:t>
      </w:r>
    </w:p>
    <w:p w:rsidR="0092411B" w:rsidRPr="00E3374A" w:rsidRDefault="00E3374A">
      <w:pPr>
        <w:pStyle w:val="msolistparagraphcxspmiddle"/>
        <w:ind w:left="0" w:firstLine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"/>
        </w:rPr>
        <w:t>4.</w:t>
      </w:r>
      <w:r>
        <w:rPr>
          <w:rFonts w:ascii="Times New Roman" w:hAnsi="Times New Roman"/>
          <w:sz w:val="14"/>
          <w:szCs w:val="14"/>
          <w:lang w:val="ru"/>
        </w:rPr>
        <w:t xml:space="preserve">    </w:t>
      </w:r>
      <w:r>
        <w:rPr>
          <w:rFonts w:ascii="Times New Roman" w:hAnsi="Times New Roman"/>
          <w:sz w:val="24"/>
          <w:szCs w:val="24"/>
          <w:lang w:val="ru"/>
        </w:rPr>
        <w:t xml:space="preserve">Задаток в полном объеме должен быть внесен Претендентом не позднее даты, указанной в </w:t>
      </w:r>
      <w:r>
        <w:rPr>
          <w:rFonts w:ascii="Times New Roman" w:hAnsi="Times New Roman"/>
          <w:sz w:val="24"/>
          <w:szCs w:val="24"/>
          <w:lang w:val="ru"/>
        </w:rPr>
        <w:t xml:space="preserve">сообщении организатора торгов о продаже Имущества должника </w:t>
      </w:r>
      <w:r>
        <w:rPr>
          <w:rFonts w:ascii="Times New Roman" w:hAnsi="Times New Roman"/>
          <w:sz w:val="24"/>
          <w:szCs w:val="24"/>
          <w:u w:val="single"/>
          <w:lang w:val="ru"/>
        </w:rPr>
        <w:t>    </w:t>
      </w:r>
      <w:r>
        <w:rPr>
          <w:rFonts w:ascii="Times New Roman" w:hAnsi="Times New Roman"/>
          <w:sz w:val="24"/>
          <w:szCs w:val="24"/>
          <w:u w:val="single"/>
          <w:lang w:val="ru-RU"/>
        </w:rPr>
        <w:t xml:space="preserve">           </w:t>
      </w:r>
      <w:r>
        <w:rPr>
          <w:rFonts w:ascii="Times New Roman" w:hAnsi="Times New Roman"/>
          <w:sz w:val="24"/>
          <w:szCs w:val="24"/>
          <w:u w:val="single"/>
          <w:lang w:val="ru"/>
        </w:rPr>
        <w:t>    </w:t>
      </w:r>
      <w:r>
        <w:rPr>
          <w:rFonts w:ascii="Times New Roman" w:hAnsi="Times New Roman"/>
          <w:sz w:val="24"/>
          <w:szCs w:val="24"/>
          <w:lang w:val="ru"/>
        </w:rPr>
        <w:t xml:space="preserve"> и должен быть зачислен на расчетный счет ЭТП, указанный в п. 2 настоящего договора, не позднее даты, указанной в сообщении о продаже. Задаток считается оплаченным в соответствии</w:t>
      </w:r>
      <w:r>
        <w:rPr>
          <w:rFonts w:ascii="Times New Roman" w:hAnsi="Times New Roman"/>
          <w:sz w:val="24"/>
          <w:szCs w:val="24"/>
          <w:lang w:val="ru"/>
        </w:rPr>
        <w:t xml:space="preserve"> с условиями настоящего договора с момента зачисления денежных средств на расчетный счет ЭТП.</w:t>
      </w:r>
    </w:p>
    <w:p w:rsidR="0092411B" w:rsidRPr="00E3374A" w:rsidRDefault="00E3374A">
      <w:pPr>
        <w:pStyle w:val="msolistparagraphcxspmiddle"/>
        <w:ind w:left="0" w:firstLine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"/>
        </w:rPr>
        <w:t>5.</w:t>
      </w:r>
      <w:r>
        <w:rPr>
          <w:rFonts w:ascii="Times New Roman" w:hAnsi="Times New Roman"/>
          <w:sz w:val="14"/>
          <w:szCs w:val="14"/>
          <w:lang w:val="ru"/>
        </w:rPr>
        <w:t xml:space="preserve">    </w:t>
      </w:r>
      <w:r>
        <w:rPr>
          <w:rFonts w:ascii="Times New Roman" w:hAnsi="Times New Roman"/>
          <w:sz w:val="24"/>
          <w:szCs w:val="24"/>
          <w:lang w:val="ru"/>
        </w:rPr>
        <w:t>Если сумма задатка от Претендента не была зачислена на расчетный счет ЭТП, указанный в сообщении и настоящем договоре, на дату, указанную в сообщении о прод</w:t>
      </w:r>
      <w:r>
        <w:rPr>
          <w:rFonts w:ascii="Times New Roman" w:hAnsi="Times New Roman"/>
          <w:sz w:val="24"/>
          <w:szCs w:val="24"/>
          <w:lang w:val="ru"/>
        </w:rPr>
        <w:t xml:space="preserve">аже Имущества, то Претендент не допускается к участию в торгах. Представление Претендентом платежных документов </w:t>
      </w:r>
      <w:proofErr w:type="gramStart"/>
      <w:r>
        <w:rPr>
          <w:rFonts w:ascii="Times New Roman" w:hAnsi="Times New Roman"/>
          <w:sz w:val="24"/>
          <w:szCs w:val="24"/>
          <w:lang w:val="ru"/>
        </w:rPr>
        <w:t>с отметкой об исполнении при этом во внимание для принятия</w:t>
      </w:r>
      <w:proofErr w:type="gramEnd"/>
      <w:r>
        <w:rPr>
          <w:rFonts w:ascii="Times New Roman" w:hAnsi="Times New Roman"/>
          <w:sz w:val="24"/>
          <w:szCs w:val="24"/>
          <w:lang w:val="ru"/>
        </w:rPr>
        <w:t xml:space="preserve"> решения о признании Претендента Участником торгов не принимается.</w:t>
      </w:r>
    </w:p>
    <w:p w:rsidR="0092411B" w:rsidRPr="00E3374A" w:rsidRDefault="00E3374A">
      <w:pPr>
        <w:pStyle w:val="msolistparagraphcxspmiddle"/>
        <w:ind w:left="0" w:firstLine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"/>
        </w:rPr>
        <w:t>6.</w:t>
      </w:r>
      <w:r>
        <w:rPr>
          <w:rFonts w:ascii="Times New Roman" w:hAnsi="Times New Roman"/>
          <w:sz w:val="14"/>
          <w:szCs w:val="14"/>
          <w:lang w:val="ru"/>
        </w:rPr>
        <w:t xml:space="preserve">    </w:t>
      </w:r>
      <w:r>
        <w:rPr>
          <w:rFonts w:ascii="Times New Roman" w:hAnsi="Times New Roman"/>
          <w:sz w:val="24"/>
          <w:szCs w:val="24"/>
          <w:lang w:val="ru"/>
        </w:rPr>
        <w:t>Договор о зад</w:t>
      </w:r>
      <w:r>
        <w:rPr>
          <w:rFonts w:ascii="Times New Roman" w:hAnsi="Times New Roman"/>
          <w:sz w:val="24"/>
          <w:szCs w:val="24"/>
          <w:lang w:val="ru"/>
        </w:rPr>
        <w:t>атке подписывается Претендентом электронной подписью Претендента. Претендент вправе направить задаток  на счет ЭТП, указанный в настоящем договоре, без подписания настоящего Договора электронной цифровой подписью Претендента, в этом случае перечисление зад</w:t>
      </w:r>
      <w:r>
        <w:rPr>
          <w:rFonts w:ascii="Times New Roman" w:hAnsi="Times New Roman"/>
          <w:sz w:val="24"/>
          <w:szCs w:val="24"/>
          <w:lang w:val="ru"/>
        </w:rPr>
        <w:t xml:space="preserve">атка в полном размере Претендентом в соответствии с сообщением о проведении торгов считается акцептом размещенного на электронной площадке договора о </w:t>
      </w:r>
      <w:r>
        <w:rPr>
          <w:rFonts w:ascii="Times New Roman" w:hAnsi="Times New Roman"/>
          <w:sz w:val="24"/>
          <w:szCs w:val="24"/>
          <w:lang w:val="ru"/>
        </w:rPr>
        <w:lastRenderedPageBreak/>
        <w:t xml:space="preserve">задатке. </w:t>
      </w:r>
      <w:proofErr w:type="gramStart"/>
      <w:r>
        <w:rPr>
          <w:rFonts w:ascii="Times New Roman" w:hAnsi="Times New Roman"/>
          <w:sz w:val="24"/>
          <w:szCs w:val="24"/>
          <w:lang w:val="ru"/>
        </w:rPr>
        <w:t>Задаток в соответствии со ст.380, 381 ГК РФ выступает обеспечением исполнения обязательств Претен</w:t>
      </w:r>
      <w:r>
        <w:rPr>
          <w:rFonts w:ascii="Times New Roman" w:hAnsi="Times New Roman"/>
          <w:sz w:val="24"/>
          <w:szCs w:val="24"/>
          <w:lang w:val="ru"/>
        </w:rPr>
        <w:t>дента по заключению по итогам торгов договора купли-продажи и оплате цены продажи Имущества (Лота), определенной по итогам торгов, в случае признания Претендента победителем торгов, при этом на сумму задатка распространяются положения ст. 381 ГК РФ в полно</w:t>
      </w:r>
      <w:r>
        <w:rPr>
          <w:rFonts w:ascii="Times New Roman" w:hAnsi="Times New Roman"/>
          <w:sz w:val="24"/>
          <w:szCs w:val="24"/>
          <w:lang w:val="ru"/>
        </w:rPr>
        <w:t>м объеме.</w:t>
      </w:r>
      <w:proofErr w:type="gramEnd"/>
    </w:p>
    <w:p w:rsidR="0092411B" w:rsidRPr="00E3374A" w:rsidRDefault="00E3374A">
      <w:pPr>
        <w:pStyle w:val="msolistparagraphcxspmiddle"/>
        <w:ind w:left="0" w:firstLine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"/>
        </w:rPr>
        <w:t>7.</w:t>
      </w:r>
      <w:r>
        <w:rPr>
          <w:rFonts w:ascii="Times New Roman" w:hAnsi="Times New Roman"/>
          <w:sz w:val="14"/>
          <w:szCs w:val="14"/>
          <w:lang w:val="ru"/>
        </w:rPr>
        <w:t xml:space="preserve">    </w:t>
      </w:r>
      <w:r>
        <w:rPr>
          <w:rFonts w:ascii="Times New Roman" w:hAnsi="Times New Roman"/>
          <w:sz w:val="24"/>
          <w:szCs w:val="24"/>
          <w:lang w:val="ru"/>
        </w:rPr>
        <w:t>Претендент обязан указать в платежном документе в графе «назначение платежа» ссылку на дату проведения торгов, номер торговой процедуры, номер Лота согласно сообщению о продаже Имущества, опубликованному организатором торгов.</w:t>
      </w:r>
    </w:p>
    <w:p w:rsidR="0092411B" w:rsidRPr="00E3374A" w:rsidRDefault="00E3374A">
      <w:pPr>
        <w:pStyle w:val="msolistparagraphcxspmiddle"/>
        <w:ind w:left="0" w:firstLine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"/>
        </w:rPr>
        <w:t>8.</w:t>
      </w:r>
      <w:r>
        <w:rPr>
          <w:rFonts w:ascii="Times New Roman" w:hAnsi="Times New Roman"/>
          <w:sz w:val="14"/>
          <w:szCs w:val="14"/>
          <w:lang w:val="ru"/>
        </w:rPr>
        <w:t xml:space="preserve">    </w:t>
      </w:r>
      <w:r>
        <w:rPr>
          <w:rFonts w:ascii="Times New Roman" w:hAnsi="Times New Roman"/>
          <w:sz w:val="24"/>
          <w:szCs w:val="24"/>
          <w:lang w:val="ru"/>
        </w:rPr>
        <w:t>На денеж</w:t>
      </w:r>
      <w:r>
        <w:rPr>
          <w:rFonts w:ascii="Times New Roman" w:hAnsi="Times New Roman"/>
          <w:sz w:val="24"/>
          <w:szCs w:val="24"/>
          <w:lang w:val="ru"/>
        </w:rPr>
        <w:t>ные средства, поступившие на счет ЭТП в качестве задатка, до момента их возврата либо перечисления собственнику имущества проценты согласно ст. 317.1 ГК РФ не начисляются.</w:t>
      </w:r>
    </w:p>
    <w:p w:rsidR="0092411B" w:rsidRPr="00E3374A" w:rsidRDefault="00E3374A">
      <w:pPr>
        <w:pStyle w:val="msolistparagraphcxspmiddle"/>
        <w:ind w:left="0" w:firstLine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"/>
        </w:rPr>
        <w:t>9.</w:t>
      </w:r>
      <w:r>
        <w:rPr>
          <w:rFonts w:ascii="Times New Roman" w:hAnsi="Times New Roman"/>
          <w:sz w:val="14"/>
          <w:szCs w:val="14"/>
          <w:lang w:val="ru"/>
        </w:rPr>
        <w:t xml:space="preserve">    </w:t>
      </w:r>
      <w:r>
        <w:rPr>
          <w:rFonts w:ascii="Times New Roman" w:hAnsi="Times New Roman"/>
          <w:sz w:val="24"/>
          <w:szCs w:val="24"/>
          <w:lang w:val="ru"/>
        </w:rPr>
        <w:t>Исполнение обязанности по внесению суммы задатка третьими лицами не допускаетс</w:t>
      </w:r>
      <w:r>
        <w:rPr>
          <w:rFonts w:ascii="Times New Roman" w:hAnsi="Times New Roman"/>
          <w:sz w:val="24"/>
          <w:szCs w:val="24"/>
          <w:lang w:val="ru"/>
        </w:rPr>
        <w:t>я. От имени Претендента и за его счет задаток может быть внесен Поверенным либо Агентом Претендента. При этом Претендент обязан отправить соответствующие договоры, подтверждающие полномочия таких лиц на внесение задатка от имени и за счет Претендента.</w:t>
      </w:r>
    </w:p>
    <w:p w:rsidR="0092411B" w:rsidRPr="00E3374A" w:rsidRDefault="00E3374A">
      <w:pPr>
        <w:pStyle w:val="msolistparagraphcxspmiddle"/>
        <w:ind w:left="0" w:firstLine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"/>
        </w:rPr>
        <w:t>10.</w:t>
      </w:r>
      <w:r>
        <w:rPr>
          <w:rFonts w:ascii="Times New Roman" w:hAnsi="Times New Roman"/>
          <w:sz w:val="14"/>
          <w:szCs w:val="14"/>
          <w:lang w:val="ru"/>
        </w:rPr>
        <w:t> </w:t>
      </w:r>
      <w:r>
        <w:rPr>
          <w:rFonts w:ascii="Times New Roman" w:hAnsi="Times New Roman"/>
          <w:sz w:val="14"/>
          <w:szCs w:val="14"/>
          <w:lang w:val="ru"/>
        </w:rPr>
        <w:t xml:space="preserve">   </w:t>
      </w:r>
      <w:r>
        <w:rPr>
          <w:rFonts w:ascii="Times New Roman" w:hAnsi="Times New Roman"/>
          <w:sz w:val="24"/>
          <w:szCs w:val="24"/>
          <w:lang w:val="ru"/>
        </w:rPr>
        <w:t>Распоряжение суммой задатка по итогам проведения торговой процедуры осуществляется в следующем порядке:</w:t>
      </w:r>
    </w:p>
    <w:p w:rsidR="0092411B" w:rsidRPr="00E3374A" w:rsidRDefault="00E3374A">
      <w:pPr>
        <w:pStyle w:val="msolistparagraphcxspmiddle"/>
        <w:ind w:left="0" w:firstLine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"/>
        </w:rPr>
        <w:t>10.1.</w:t>
      </w:r>
      <w:r>
        <w:rPr>
          <w:rFonts w:ascii="Times New Roman" w:hAnsi="Times New Roman"/>
          <w:sz w:val="14"/>
          <w:szCs w:val="14"/>
          <w:lang w:val="ru"/>
        </w:rPr>
        <w:t xml:space="preserve">   </w:t>
      </w:r>
      <w:r>
        <w:rPr>
          <w:rFonts w:ascii="Times New Roman" w:hAnsi="Times New Roman"/>
          <w:sz w:val="24"/>
          <w:szCs w:val="24"/>
          <w:lang w:val="ru"/>
        </w:rPr>
        <w:t xml:space="preserve"> Если Претендент, внесший задаток на счет ЭТП, признан победителем торгов, то ЭТП </w:t>
      </w:r>
      <w:proofErr w:type="gramStart"/>
      <w:r>
        <w:rPr>
          <w:rFonts w:ascii="Times New Roman" w:hAnsi="Times New Roman"/>
          <w:sz w:val="24"/>
          <w:szCs w:val="24"/>
          <w:lang w:val="ru"/>
        </w:rPr>
        <w:t>обязана</w:t>
      </w:r>
      <w:proofErr w:type="gramEnd"/>
      <w:r>
        <w:rPr>
          <w:rFonts w:ascii="Times New Roman" w:hAnsi="Times New Roman"/>
          <w:sz w:val="24"/>
          <w:szCs w:val="24"/>
          <w:lang w:val="ru"/>
        </w:rPr>
        <w:t xml:space="preserve"> перечислить сумму задатка на счет продавца имуществ</w:t>
      </w:r>
      <w:r>
        <w:rPr>
          <w:rFonts w:ascii="Times New Roman" w:hAnsi="Times New Roman"/>
          <w:sz w:val="24"/>
          <w:szCs w:val="24"/>
          <w:lang w:val="ru"/>
        </w:rPr>
        <w:t xml:space="preserve">а, с которым победитель торгов заключает договор купли-продажи имущества. ЭТП </w:t>
      </w:r>
      <w:proofErr w:type="gramStart"/>
      <w:r>
        <w:rPr>
          <w:rFonts w:ascii="Times New Roman" w:hAnsi="Times New Roman"/>
          <w:sz w:val="24"/>
          <w:szCs w:val="24"/>
          <w:lang w:val="ru"/>
        </w:rPr>
        <w:t>обязана</w:t>
      </w:r>
      <w:proofErr w:type="gramEnd"/>
      <w:r>
        <w:rPr>
          <w:rFonts w:ascii="Times New Roman" w:hAnsi="Times New Roman"/>
          <w:sz w:val="24"/>
          <w:szCs w:val="24"/>
          <w:lang w:val="ru"/>
        </w:rPr>
        <w:t xml:space="preserve"> перечислить сумму задатка в течение 5 банковских дней со дня подписания Организатором торгов Протокола об итогах проведения торгов, срок начинает исчисляться со следующег</w:t>
      </w:r>
      <w:r>
        <w:rPr>
          <w:rFonts w:ascii="Times New Roman" w:hAnsi="Times New Roman"/>
          <w:sz w:val="24"/>
          <w:szCs w:val="24"/>
          <w:lang w:val="ru"/>
        </w:rPr>
        <w:t>о рабочего дня после даты подписания Протокола об итогах проведения торгов. Сумма задатка засчитывается в счет оплаты имущества, приобретенного на торгах.</w:t>
      </w:r>
    </w:p>
    <w:p w:rsidR="0092411B" w:rsidRPr="00E3374A" w:rsidRDefault="00E3374A">
      <w:pPr>
        <w:pStyle w:val="msolistparagraphcxspmiddle"/>
        <w:ind w:left="0" w:firstLine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"/>
        </w:rPr>
        <w:t>10.2.</w:t>
      </w:r>
      <w:r>
        <w:rPr>
          <w:rFonts w:ascii="Times New Roman" w:hAnsi="Times New Roman"/>
          <w:sz w:val="14"/>
          <w:szCs w:val="14"/>
          <w:lang w:val="ru"/>
        </w:rPr>
        <w:t xml:space="preserve">   </w:t>
      </w:r>
      <w:r>
        <w:rPr>
          <w:rFonts w:ascii="Times New Roman" w:hAnsi="Times New Roman"/>
          <w:sz w:val="24"/>
          <w:szCs w:val="24"/>
          <w:lang w:val="ru"/>
        </w:rPr>
        <w:t xml:space="preserve"> Если Претендент не </w:t>
      </w:r>
      <w:proofErr w:type="gramStart"/>
      <w:r>
        <w:rPr>
          <w:rFonts w:ascii="Times New Roman" w:hAnsi="Times New Roman"/>
          <w:sz w:val="24"/>
          <w:szCs w:val="24"/>
          <w:lang w:val="ru"/>
        </w:rPr>
        <w:t>признан</w:t>
      </w:r>
      <w:proofErr w:type="gramEnd"/>
      <w:r>
        <w:rPr>
          <w:rFonts w:ascii="Times New Roman" w:hAnsi="Times New Roman"/>
          <w:sz w:val="24"/>
          <w:szCs w:val="24"/>
          <w:lang w:val="ru"/>
        </w:rPr>
        <w:t xml:space="preserve"> не признан победителем торгов, то ЭТП обязана в течение 5 </w:t>
      </w:r>
      <w:r>
        <w:rPr>
          <w:rFonts w:ascii="Times New Roman" w:hAnsi="Times New Roman"/>
          <w:sz w:val="24"/>
          <w:szCs w:val="24"/>
          <w:lang w:val="ru"/>
        </w:rPr>
        <w:t>банковских дней возвратить на счет Претендента, указанный в заявке на участие в торгах, после подписания Организатором торгов Протокола об итогах проведения торгов. Исчисление срока начинается на следующий  после подписания рабочий день. При этом претенден</w:t>
      </w:r>
      <w:r>
        <w:rPr>
          <w:rFonts w:ascii="Times New Roman" w:hAnsi="Times New Roman"/>
          <w:sz w:val="24"/>
          <w:szCs w:val="24"/>
          <w:lang w:val="ru"/>
        </w:rPr>
        <w:t>т обязан своевременно в пределах 5 дней направить в адрес ЭТП заявление о возврате задатка с указанием актуальных банковских реквизитов. При отсутствии такой заявке ЭТП вправе не перечислять сумму задатка до поступления такого распорядительного письма. В э</w:t>
      </w:r>
      <w:r>
        <w:rPr>
          <w:rFonts w:ascii="Times New Roman" w:hAnsi="Times New Roman"/>
          <w:sz w:val="24"/>
          <w:szCs w:val="24"/>
          <w:lang w:val="ru"/>
        </w:rPr>
        <w:t>том случае проценты согласно ст. 317.1 ГК РФ не начисляются, положения ст.395 ГК РФ не применяются в отношении ЭТП до поступления распорядительного письма от имени Претендента.</w:t>
      </w:r>
    </w:p>
    <w:p w:rsidR="0092411B" w:rsidRPr="00E3374A" w:rsidRDefault="00E3374A">
      <w:pPr>
        <w:pStyle w:val="msolistparagraphcxspmiddle"/>
        <w:ind w:left="0" w:firstLine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"/>
        </w:rPr>
        <w:t>10.3.</w:t>
      </w:r>
      <w:r>
        <w:rPr>
          <w:rFonts w:ascii="Times New Roman" w:hAnsi="Times New Roman"/>
          <w:sz w:val="14"/>
          <w:szCs w:val="14"/>
          <w:lang w:val="ru"/>
        </w:rPr>
        <w:t xml:space="preserve">   </w:t>
      </w:r>
      <w:r>
        <w:rPr>
          <w:rFonts w:ascii="Times New Roman" w:hAnsi="Times New Roman"/>
          <w:sz w:val="24"/>
          <w:szCs w:val="24"/>
          <w:lang w:val="ru"/>
        </w:rPr>
        <w:t xml:space="preserve"> В случае отмены торгов, ЭТП </w:t>
      </w:r>
      <w:proofErr w:type="gramStart"/>
      <w:r>
        <w:rPr>
          <w:rFonts w:ascii="Times New Roman" w:hAnsi="Times New Roman"/>
          <w:sz w:val="24"/>
          <w:szCs w:val="24"/>
          <w:lang w:val="ru"/>
        </w:rPr>
        <w:t>обязана</w:t>
      </w:r>
      <w:proofErr w:type="gramEnd"/>
      <w:r>
        <w:rPr>
          <w:rFonts w:ascii="Times New Roman" w:hAnsi="Times New Roman"/>
          <w:sz w:val="24"/>
          <w:szCs w:val="24"/>
          <w:lang w:val="ru"/>
        </w:rPr>
        <w:t xml:space="preserve"> возвратить сумму задатка в течение</w:t>
      </w:r>
      <w:r>
        <w:rPr>
          <w:rFonts w:ascii="Times New Roman" w:hAnsi="Times New Roman"/>
          <w:sz w:val="24"/>
          <w:szCs w:val="24"/>
          <w:lang w:val="ru"/>
        </w:rPr>
        <w:t xml:space="preserve"> 5 банковских дней с момента подписания Организатором торгов распорядительного документа об отмене торгов.</w:t>
      </w:r>
    </w:p>
    <w:p w:rsidR="0092411B" w:rsidRPr="00E3374A" w:rsidRDefault="00E3374A">
      <w:pPr>
        <w:pStyle w:val="msolistparagraphcxspmiddle"/>
        <w:ind w:left="0" w:firstLine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"/>
        </w:rPr>
        <w:t>10.4.</w:t>
      </w:r>
      <w:r>
        <w:rPr>
          <w:rFonts w:ascii="Times New Roman" w:hAnsi="Times New Roman"/>
          <w:sz w:val="14"/>
          <w:szCs w:val="14"/>
          <w:lang w:val="ru"/>
        </w:rPr>
        <w:t xml:space="preserve">   </w:t>
      </w:r>
      <w:r>
        <w:rPr>
          <w:rFonts w:ascii="Times New Roman" w:hAnsi="Times New Roman"/>
          <w:sz w:val="24"/>
          <w:szCs w:val="24"/>
          <w:lang w:val="ru"/>
        </w:rPr>
        <w:t xml:space="preserve"> В случае признания торгов </w:t>
      </w:r>
      <w:proofErr w:type="gramStart"/>
      <w:r>
        <w:rPr>
          <w:rFonts w:ascii="Times New Roman" w:hAnsi="Times New Roman"/>
          <w:sz w:val="24"/>
          <w:szCs w:val="24"/>
          <w:lang w:val="ru"/>
        </w:rPr>
        <w:t>несостоявшимися</w:t>
      </w:r>
      <w:proofErr w:type="gramEnd"/>
      <w:r>
        <w:rPr>
          <w:rFonts w:ascii="Times New Roman" w:hAnsi="Times New Roman"/>
          <w:sz w:val="24"/>
          <w:szCs w:val="24"/>
          <w:lang w:val="ru"/>
        </w:rPr>
        <w:t>, ЭТП обязана возвратить сумму задатка Претенденту в течение 5 банковских дней с даты подписания Ор</w:t>
      </w:r>
      <w:r>
        <w:rPr>
          <w:rFonts w:ascii="Times New Roman" w:hAnsi="Times New Roman"/>
          <w:sz w:val="24"/>
          <w:szCs w:val="24"/>
          <w:lang w:val="ru"/>
        </w:rPr>
        <w:t>ганизатором торгов Протокола о признании торгов несостоявшимися.</w:t>
      </w:r>
    </w:p>
    <w:p w:rsidR="0092411B" w:rsidRPr="00E3374A" w:rsidRDefault="00E3374A">
      <w:pPr>
        <w:pStyle w:val="msolistparagraphcxspmiddle"/>
        <w:ind w:left="0" w:firstLine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"/>
        </w:rPr>
        <w:t>11.</w:t>
      </w:r>
      <w:r>
        <w:rPr>
          <w:rFonts w:ascii="Times New Roman" w:hAnsi="Times New Roman"/>
          <w:sz w:val="14"/>
          <w:szCs w:val="14"/>
          <w:lang w:val="ru"/>
        </w:rPr>
        <w:t xml:space="preserve">    </w:t>
      </w:r>
      <w:r>
        <w:rPr>
          <w:rFonts w:ascii="Times New Roman" w:hAnsi="Times New Roman"/>
          <w:sz w:val="24"/>
          <w:szCs w:val="24"/>
          <w:lang w:val="ru"/>
        </w:rPr>
        <w:t>Если Претендент, признанный победителем торгов, уклонился либо отказался от подписания договора купли-продажи по результатам проведения торгов, то внесенный задаток не возвращается Пре</w:t>
      </w:r>
      <w:r>
        <w:rPr>
          <w:rFonts w:ascii="Times New Roman" w:hAnsi="Times New Roman"/>
          <w:sz w:val="24"/>
          <w:szCs w:val="24"/>
          <w:lang w:val="ru"/>
        </w:rPr>
        <w:t>тенденту и подлежит перечислению на счет собственника Имущества, реализуемого на торгах.</w:t>
      </w:r>
    </w:p>
    <w:p w:rsidR="0092411B" w:rsidRPr="00E3374A" w:rsidRDefault="00E3374A">
      <w:pPr>
        <w:pStyle w:val="msolistparagraphcxspmiddle"/>
        <w:ind w:left="0" w:firstLine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"/>
        </w:rPr>
        <w:t>12.</w:t>
      </w:r>
      <w:r>
        <w:rPr>
          <w:rFonts w:ascii="Times New Roman" w:hAnsi="Times New Roman"/>
          <w:sz w:val="14"/>
          <w:szCs w:val="14"/>
          <w:lang w:val="ru"/>
        </w:rPr>
        <w:t xml:space="preserve">    </w:t>
      </w:r>
      <w:r>
        <w:rPr>
          <w:rFonts w:ascii="Times New Roman" w:hAnsi="Times New Roman"/>
          <w:sz w:val="24"/>
          <w:szCs w:val="24"/>
          <w:lang w:val="ru"/>
        </w:rPr>
        <w:t>Возврат суммы задатка Претенденту осуществляется путем перечисления суммы задатка на счет Претендента, указанный в заявке Претендента. При этом сумма банковских</w:t>
      </w:r>
      <w:r>
        <w:rPr>
          <w:rFonts w:ascii="Times New Roman" w:hAnsi="Times New Roman"/>
          <w:sz w:val="24"/>
          <w:szCs w:val="24"/>
          <w:lang w:val="ru"/>
        </w:rPr>
        <w:t xml:space="preserve"> </w:t>
      </w:r>
      <w:r>
        <w:rPr>
          <w:rFonts w:ascii="Times New Roman" w:hAnsi="Times New Roman"/>
          <w:sz w:val="24"/>
          <w:szCs w:val="24"/>
          <w:lang w:val="ru"/>
        </w:rPr>
        <w:lastRenderedPageBreak/>
        <w:t>расходов  ЭТП, возникающих при возврате задатка Претенденту в банке, обслуживающем счет ЭТП, несет Претендент путем удержания банковской комиссии из суммы задатка согласно расценкам банка.</w:t>
      </w:r>
    </w:p>
    <w:p w:rsidR="0092411B" w:rsidRPr="00E3374A" w:rsidRDefault="00E3374A">
      <w:pPr>
        <w:pStyle w:val="msolistparagraphcxspmiddle"/>
        <w:ind w:left="0" w:firstLine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"/>
        </w:rPr>
        <w:t>13.</w:t>
      </w:r>
      <w:r>
        <w:rPr>
          <w:rFonts w:ascii="Times New Roman" w:hAnsi="Times New Roman"/>
          <w:sz w:val="14"/>
          <w:szCs w:val="14"/>
          <w:lang w:val="ru"/>
        </w:rPr>
        <w:t xml:space="preserve">    </w:t>
      </w:r>
      <w:r>
        <w:rPr>
          <w:rFonts w:ascii="Times New Roman" w:hAnsi="Times New Roman"/>
          <w:sz w:val="24"/>
          <w:szCs w:val="24"/>
          <w:lang w:val="ru"/>
        </w:rPr>
        <w:t xml:space="preserve">Все споры и разногласия, возникающие в процессе исполнения </w:t>
      </w:r>
      <w:r>
        <w:rPr>
          <w:rFonts w:ascii="Times New Roman" w:hAnsi="Times New Roman"/>
          <w:sz w:val="24"/>
          <w:szCs w:val="24"/>
          <w:lang w:val="ru"/>
        </w:rPr>
        <w:t xml:space="preserve">настоящего договора, стороны стремятся урегулировать путем переговоров. В случае </w:t>
      </w:r>
      <w:proofErr w:type="gramStart"/>
      <w:r>
        <w:rPr>
          <w:rFonts w:ascii="Times New Roman" w:hAnsi="Times New Roman"/>
          <w:sz w:val="24"/>
          <w:szCs w:val="24"/>
          <w:lang w:val="ru"/>
        </w:rPr>
        <w:t>не достижения</w:t>
      </w:r>
      <w:proofErr w:type="gramEnd"/>
      <w:r>
        <w:rPr>
          <w:rFonts w:ascii="Times New Roman" w:hAnsi="Times New Roman"/>
          <w:sz w:val="24"/>
          <w:szCs w:val="24"/>
          <w:lang w:val="ru"/>
        </w:rPr>
        <w:t xml:space="preserve"> договоренностей, спор подлежит рассмотрению в Арбитражном суде Ростовской области.</w:t>
      </w:r>
    </w:p>
    <w:p w:rsidR="0092411B" w:rsidRPr="00E3374A" w:rsidRDefault="00E3374A">
      <w:pPr>
        <w:pStyle w:val="msolistparagraphcxspmiddle"/>
        <w:ind w:left="0" w:firstLine="567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"/>
        </w:rPr>
        <w:t>14.</w:t>
      </w:r>
      <w:r>
        <w:rPr>
          <w:rFonts w:ascii="Times New Roman" w:hAnsi="Times New Roman"/>
          <w:sz w:val="14"/>
          <w:szCs w:val="14"/>
          <w:lang w:val="ru"/>
        </w:rPr>
        <w:t xml:space="preserve">    </w:t>
      </w:r>
      <w:r>
        <w:rPr>
          <w:rFonts w:ascii="Times New Roman" w:hAnsi="Times New Roman"/>
          <w:sz w:val="24"/>
          <w:szCs w:val="24"/>
          <w:lang w:val="ru"/>
        </w:rPr>
        <w:t>Факт оплаты суммы задатка на участие в торгах подтверждает согласие и п</w:t>
      </w:r>
      <w:r>
        <w:rPr>
          <w:rFonts w:ascii="Times New Roman" w:hAnsi="Times New Roman"/>
          <w:sz w:val="24"/>
          <w:szCs w:val="24"/>
          <w:lang w:val="ru"/>
        </w:rPr>
        <w:t>ринятие в полном объеме Претендентом условий настоящего договора.</w:t>
      </w:r>
    </w:p>
    <w:p w:rsidR="0092411B" w:rsidRPr="00E3374A" w:rsidRDefault="00E3374A">
      <w:pPr>
        <w:pStyle w:val="msolistparagraphcxsplast"/>
        <w:ind w:left="920"/>
        <w:jc w:val="both"/>
        <w:rPr>
          <w:lang w:val="ru-RU"/>
        </w:rPr>
      </w:pPr>
      <w:r>
        <w:rPr>
          <w:rFonts w:ascii="Times New Roman" w:hAnsi="Times New Roman"/>
          <w:sz w:val="24"/>
          <w:szCs w:val="24"/>
          <w:lang w:val="ru"/>
        </w:rPr>
        <w:t> </w:t>
      </w:r>
    </w:p>
    <w:p w:rsidR="0092411B" w:rsidRDefault="00E3374A">
      <w:pPr>
        <w:jc w:val="center"/>
      </w:pPr>
      <w:r>
        <w:rPr>
          <w:rFonts w:ascii="Times New Roman" w:hAnsi="Times New Roman"/>
          <w:b/>
          <w:sz w:val="24"/>
          <w:szCs w:val="24"/>
          <w:lang w:val="ru"/>
        </w:rPr>
        <w:t>Реквизиты Сторон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9"/>
        <w:gridCol w:w="5240"/>
      </w:tblGrid>
      <w:tr w:rsidR="0092411B">
        <w:tc>
          <w:tcPr>
            <w:tcW w:w="4539" w:type="dxa"/>
            <w:shd w:val="clear" w:color="auto" w:fill="auto"/>
            <w:tcMar>
              <w:left w:w="100" w:type="dxa"/>
              <w:right w:w="100" w:type="dxa"/>
            </w:tcMar>
          </w:tcPr>
          <w:p w:rsidR="0092411B" w:rsidRDefault="00E3374A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val="ru"/>
              </w:rPr>
              <w:t>Электронная торговая площадка</w:t>
            </w:r>
          </w:p>
        </w:tc>
        <w:tc>
          <w:tcPr>
            <w:tcW w:w="5240" w:type="dxa"/>
            <w:shd w:val="clear" w:color="auto" w:fill="auto"/>
            <w:tcMar>
              <w:left w:w="100" w:type="dxa"/>
              <w:right w:w="100" w:type="dxa"/>
            </w:tcMar>
          </w:tcPr>
          <w:p w:rsidR="0092411B" w:rsidRDefault="00E3374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lang w:val="ru"/>
              </w:rPr>
              <w:t>            Претендент</w:t>
            </w:r>
          </w:p>
        </w:tc>
      </w:tr>
      <w:tr w:rsidR="0092411B">
        <w:tc>
          <w:tcPr>
            <w:tcW w:w="4539" w:type="dxa"/>
            <w:shd w:val="clear" w:color="auto" w:fill="auto"/>
            <w:tcMar>
              <w:left w:w="100" w:type="dxa"/>
              <w:right w:w="100" w:type="dxa"/>
            </w:tcMar>
          </w:tcPr>
          <w:p w:rsidR="0092411B" w:rsidRPr="00E3374A" w:rsidRDefault="00E3374A">
            <w:pPr>
              <w:spacing w:after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"/>
              </w:rPr>
              <w:t>ООО "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"/>
              </w:rPr>
              <w:t>ТендерСтандарт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u"/>
              </w:rPr>
              <w:t>"</w:t>
            </w:r>
          </w:p>
          <w:p w:rsidR="0092411B" w:rsidRPr="00E3374A" w:rsidRDefault="00E3374A">
            <w:pPr>
              <w:spacing w:after="0"/>
              <w:ind w:left="2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"/>
              </w:rPr>
              <w:t xml:space="preserve">344022, г. Ростов-на-Дону,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"/>
              </w:rPr>
              <w:t>Пушкинская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"/>
              </w:rPr>
              <w:t>, д. 104/32, оф. 61</w:t>
            </w:r>
          </w:p>
          <w:p w:rsidR="0092411B" w:rsidRPr="00E3374A" w:rsidRDefault="00E3374A">
            <w:pPr>
              <w:spacing w:after="0"/>
              <w:ind w:left="2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"/>
              </w:rPr>
              <w:t>ИНН 6163109679 КПП 616301001</w:t>
            </w:r>
          </w:p>
          <w:p w:rsidR="0092411B" w:rsidRPr="00E3374A" w:rsidRDefault="00E3374A">
            <w:pPr>
              <w:spacing w:after="0"/>
              <w:ind w:left="2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"/>
              </w:rPr>
              <w:t xml:space="preserve">ОГРН </w:t>
            </w:r>
            <w:r>
              <w:rPr>
                <w:rFonts w:ascii="Times New Roman" w:hAnsi="Times New Roman"/>
                <w:sz w:val="24"/>
                <w:szCs w:val="24"/>
                <w:lang w:val="ru"/>
              </w:rPr>
              <w:t>1116195010580</w:t>
            </w:r>
          </w:p>
          <w:p w:rsidR="0092411B" w:rsidRPr="00E3374A" w:rsidRDefault="00E3374A">
            <w:pPr>
              <w:spacing w:after="0"/>
              <w:ind w:left="20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"/>
              </w:rPr>
              <w:t>"ТАГАНРОГБАНК" (ПАО)</w:t>
            </w:r>
          </w:p>
          <w:p w:rsidR="0092411B" w:rsidRPr="00E3374A" w:rsidRDefault="00E3374A">
            <w:pPr>
              <w:spacing w:after="0"/>
              <w:ind w:left="20"/>
              <w:rPr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ru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"/>
              </w:rPr>
              <w:t>/с 40702810800000000753</w:t>
            </w:r>
          </w:p>
          <w:p w:rsidR="0092411B" w:rsidRDefault="00E3374A">
            <w:pPr>
              <w:spacing w:after="0"/>
              <w:ind w:left="20"/>
            </w:pPr>
            <w:r>
              <w:rPr>
                <w:rFonts w:ascii="Times New Roman" w:hAnsi="Times New Roman"/>
                <w:sz w:val="24"/>
                <w:szCs w:val="24"/>
                <w:lang w:val="ru"/>
              </w:rPr>
              <w:t>к/с 30101810960150000946</w:t>
            </w:r>
          </w:p>
          <w:p w:rsidR="0092411B" w:rsidRDefault="00E3374A">
            <w:pPr>
              <w:spacing w:after="0"/>
              <w:ind w:left="20"/>
            </w:pPr>
            <w:r>
              <w:rPr>
                <w:rFonts w:ascii="Times New Roman" w:hAnsi="Times New Roman"/>
                <w:sz w:val="24"/>
                <w:szCs w:val="24"/>
                <w:lang w:val="ru"/>
              </w:rPr>
              <w:t>БИК 046015946</w:t>
            </w:r>
          </w:p>
          <w:p w:rsidR="0092411B" w:rsidRDefault="00E3374A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  <w:lang w:val="ru"/>
              </w:rPr>
              <w:t> </w:t>
            </w:r>
          </w:p>
        </w:tc>
        <w:tc>
          <w:tcPr>
            <w:tcW w:w="4539" w:type="dxa"/>
            <w:shd w:val="clear" w:color="auto" w:fill="auto"/>
            <w:tcMar>
              <w:left w:w="100" w:type="dxa"/>
              <w:right w:w="100" w:type="dxa"/>
            </w:tcMar>
          </w:tcPr>
          <w:p w:rsidR="0092411B" w:rsidRDefault="0092411B">
            <w:pPr>
              <w:spacing w:after="0"/>
              <w:ind w:left="20"/>
            </w:pPr>
          </w:p>
          <w:p w:rsidR="0092411B" w:rsidRDefault="00E3374A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  <w:lang w:val="ru"/>
              </w:rPr>
              <w:t> </w:t>
            </w:r>
          </w:p>
        </w:tc>
      </w:tr>
      <w:tr w:rsidR="0092411B">
        <w:tc>
          <w:tcPr>
            <w:tcW w:w="4539" w:type="dxa"/>
            <w:shd w:val="clear" w:color="auto" w:fill="auto"/>
            <w:tcMar>
              <w:left w:w="100" w:type="dxa"/>
              <w:right w:w="100" w:type="dxa"/>
            </w:tcMar>
          </w:tcPr>
          <w:p w:rsidR="0092411B" w:rsidRPr="00E3374A" w:rsidRDefault="00E3374A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"/>
              </w:rPr>
              <w:t xml:space="preserve">Генеральный Директор </w:t>
            </w:r>
          </w:p>
          <w:p w:rsidR="0092411B" w:rsidRPr="00E3374A" w:rsidRDefault="00E3374A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"/>
              </w:rPr>
              <w:t> </w:t>
            </w:r>
          </w:p>
          <w:p w:rsidR="0092411B" w:rsidRPr="00E3374A" w:rsidRDefault="00E3374A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"/>
              </w:rPr>
              <w:t>___________________</w:t>
            </w:r>
            <w:r>
              <w:rPr>
                <w:rFonts w:ascii="Times New Roman" w:hAnsi="Times New Roman"/>
                <w:b/>
                <w:sz w:val="24"/>
                <w:szCs w:val="24"/>
                <w:lang w:val="ru"/>
              </w:rPr>
              <w:t>/Горбатенко О.В.</w:t>
            </w:r>
          </w:p>
        </w:tc>
        <w:tc>
          <w:tcPr>
            <w:tcW w:w="5240" w:type="dxa"/>
            <w:shd w:val="clear" w:color="auto" w:fill="auto"/>
            <w:tcMar>
              <w:left w:w="100" w:type="dxa"/>
              <w:right w:w="100" w:type="dxa"/>
            </w:tcMar>
          </w:tcPr>
          <w:p w:rsidR="0092411B" w:rsidRPr="00E3374A" w:rsidRDefault="00E3374A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"/>
              </w:rPr>
              <w:t> </w:t>
            </w:r>
          </w:p>
          <w:p w:rsidR="0092411B" w:rsidRPr="00E3374A" w:rsidRDefault="00E3374A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"/>
              </w:rPr>
              <w:t> </w:t>
            </w:r>
          </w:p>
          <w:p w:rsidR="0092411B" w:rsidRDefault="00E3374A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ru"/>
              </w:rPr>
              <w:t>___________________</w:t>
            </w:r>
            <w:r>
              <w:rPr>
                <w:rFonts w:ascii="Times New Roman" w:hAnsi="Times New Roman"/>
                <w:b/>
                <w:sz w:val="24"/>
                <w:szCs w:val="24"/>
                <w:lang w:val="ru"/>
              </w:rPr>
              <w:t>/</w:t>
            </w:r>
          </w:p>
        </w:tc>
      </w:tr>
      <w:tr w:rsidR="0092411B">
        <w:tc>
          <w:tcPr>
            <w:tcW w:w="4539" w:type="dxa"/>
            <w:shd w:val="clear" w:color="auto" w:fill="auto"/>
            <w:tcMar>
              <w:left w:w="100" w:type="dxa"/>
              <w:right w:w="100" w:type="dxa"/>
            </w:tcMar>
          </w:tcPr>
          <w:p w:rsidR="0092411B" w:rsidRDefault="00E3374A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ru"/>
              </w:rPr>
              <w:t> </w:t>
            </w:r>
          </w:p>
        </w:tc>
        <w:tc>
          <w:tcPr>
            <w:tcW w:w="5240" w:type="dxa"/>
            <w:shd w:val="clear" w:color="auto" w:fill="auto"/>
            <w:tcMar>
              <w:left w:w="100" w:type="dxa"/>
              <w:right w:w="100" w:type="dxa"/>
            </w:tcMar>
          </w:tcPr>
          <w:p w:rsidR="0092411B" w:rsidRDefault="00E3374A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ru"/>
              </w:rPr>
              <w:t> </w:t>
            </w:r>
          </w:p>
        </w:tc>
      </w:tr>
    </w:tbl>
    <w:p w:rsidR="0092411B" w:rsidRDefault="00E3374A">
      <w:pPr>
        <w:pStyle w:val="msolistparagraph0"/>
        <w:ind w:left="920"/>
        <w:jc w:val="center"/>
      </w:pPr>
      <w:r>
        <w:rPr>
          <w:rFonts w:ascii="Times New Roman" w:hAnsi="Times New Roman"/>
          <w:sz w:val="24"/>
          <w:szCs w:val="24"/>
          <w:lang w:val="ru"/>
        </w:rPr>
        <w:t> </w:t>
      </w:r>
    </w:p>
    <w:p w:rsidR="0092411B" w:rsidRDefault="00E3374A">
      <w:pPr>
        <w:pStyle w:val="a3"/>
        <w:jc w:val="both"/>
      </w:pPr>
      <w:r>
        <w:rPr>
          <w:rFonts w:ascii="Times New Roman" w:hAnsi="Times New Roman"/>
          <w:lang w:val="ru"/>
        </w:rPr>
        <w:t> </w:t>
      </w:r>
    </w:p>
    <w:sectPr w:rsidR="0092411B">
      <w:pgSz w:w="11900" w:h="16820"/>
      <w:pgMar w:top="700" w:right="700" w:bottom="980" w:left="1400" w:header="851" w:footer="992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11B"/>
    <w:rsid w:val="0092411B"/>
    <w:rsid w:val="00E3374A"/>
    <w:rsid w:val="26F2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eastAsiaTheme="minorEastAsia" w:cs="Times New Roman"/>
      <w:sz w:val="22"/>
      <w:szCs w:val="22"/>
      <w:lang w:val="en-US" w:eastAsia="zh-CN"/>
    </w:rPr>
  </w:style>
  <w:style w:type="paragraph" w:styleId="1">
    <w:name w:val="heading 1"/>
    <w:basedOn w:val="a"/>
    <w:next w:val="a"/>
    <w:qFormat/>
    <w:pPr>
      <w:spacing w:beforeAutospacing="1" w:after="0" w:afterAutospacing="1" w:line="240" w:lineRule="auto"/>
      <w:outlineLvl w:val="0"/>
    </w:pPr>
    <w:rPr>
      <w:rFonts w:ascii="SimSun" w:eastAsia="SimSun" w:hAnsi="SimSun" w:hint="eastAsia"/>
      <w:b/>
      <w:bCs/>
      <w:kern w:val="32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="0" w:afterAutospacing="1" w:line="240" w:lineRule="auto"/>
      <w:outlineLvl w:val="1"/>
    </w:pPr>
    <w:rPr>
      <w:rFonts w:ascii="SimSun" w:eastAsia="SimSun" w:hAnsi="SimSun" w:hint="eastAsia"/>
      <w:b/>
      <w:bCs/>
      <w:i/>
      <w:iCs/>
      <w:sz w:val="36"/>
      <w:szCs w:val="36"/>
    </w:rPr>
  </w:style>
  <w:style w:type="paragraph" w:styleId="3">
    <w:name w:val="heading 3"/>
    <w:basedOn w:val="a"/>
    <w:next w:val="a"/>
    <w:semiHidden/>
    <w:unhideWhenUsed/>
    <w:qFormat/>
    <w:pPr>
      <w:spacing w:beforeAutospacing="1" w:after="0" w:afterAutospacing="1" w:line="240" w:lineRule="auto"/>
      <w:outlineLvl w:val="2"/>
    </w:pPr>
    <w:rPr>
      <w:rFonts w:ascii="SimSun" w:eastAsia="SimSun" w:hAnsi="SimSun" w:hint="eastAsia"/>
      <w:b/>
      <w:bCs/>
      <w:sz w:val="26"/>
      <w:szCs w:val="26"/>
    </w:rPr>
  </w:style>
  <w:style w:type="paragraph" w:styleId="4">
    <w:name w:val="heading 4"/>
    <w:basedOn w:val="a"/>
    <w:next w:val="a"/>
    <w:semiHidden/>
    <w:unhideWhenUsed/>
    <w:qFormat/>
    <w:pPr>
      <w:spacing w:beforeAutospacing="1" w:after="0" w:afterAutospacing="1" w:line="240" w:lineRule="auto"/>
      <w:outlineLvl w:val="3"/>
    </w:pPr>
    <w:rPr>
      <w:rFonts w:ascii="SimSun" w:eastAsia="SimSun" w:hAnsi="SimSun" w:hint="eastAsia"/>
      <w:b/>
      <w:bCs/>
      <w:sz w:val="24"/>
      <w:szCs w:val="24"/>
    </w:rPr>
  </w:style>
  <w:style w:type="paragraph" w:styleId="5">
    <w:name w:val="heading 5"/>
    <w:basedOn w:val="a"/>
    <w:next w:val="a"/>
    <w:semiHidden/>
    <w:unhideWhenUsed/>
    <w:qFormat/>
    <w:pPr>
      <w:spacing w:beforeAutospacing="1" w:after="0" w:afterAutospacing="1" w:line="240" w:lineRule="auto"/>
      <w:outlineLvl w:val="4"/>
    </w:pPr>
    <w:rPr>
      <w:rFonts w:ascii="SimSun" w:eastAsia="SimSun" w:hAnsi="SimSun" w:hint="eastAsia"/>
      <w:b/>
      <w:bCs/>
      <w:i/>
      <w:iCs/>
      <w:sz w:val="20"/>
      <w:szCs w:val="20"/>
    </w:rPr>
  </w:style>
  <w:style w:type="paragraph" w:styleId="6">
    <w:name w:val="heading 6"/>
    <w:basedOn w:val="a"/>
    <w:next w:val="a"/>
    <w:semiHidden/>
    <w:unhideWhenUsed/>
    <w:qFormat/>
    <w:pPr>
      <w:spacing w:beforeAutospacing="1" w:after="0" w:afterAutospacing="1" w:line="240" w:lineRule="auto"/>
      <w:outlineLvl w:val="5"/>
    </w:pPr>
    <w:rPr>
      <w:rFonts w:ascii="SimSun" w:eastAsia="SimSun" w:hAnsi="SimSun" w:hint="eastAsia"/>
      <w:b/>
      <w:bCs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="0" w:afterAutospacing="1" w:line="240" w:lineRule="auto"/>
    </w:pPr>
    <w:rPr>
      <w:rFonts w:ascii="SimSun" w:hAnsi="SimSun"/>
      <w:sz w:val="24"/>
      <w:szCs w:val="24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SimSun" w:eastAsia="SimSun" w:hAnsi="SimSun" w:hint="eastAsia"/>
      <w:sz w:val="24"/>
      <w:szCs w:val="24"/>
    </w:rPr>
  </w:style>
  <w:style w:type="character" w:styleId="a4">
    <w:name w:val="FollowedHyperlink"/>
    <w:rPr>
      <w:color w:val="800080"/>
      <w:u w:val="single"/>
    </w:rPr>
  </w:style>
  <w:style w:type="character" w:styleId="a5">
    <w:name w:val="Hyperlink"/>
    <w:rPr>
      <w:color w:val="0000FF"/>
      <w:u w:val="single"/>
    </w:rPr>
  </w:style>
  <w:style w:type="paragraph" w:customStyle="1" w:styleId="msochpdefault">
    <w:name w:val="msochpdefault"/>
    <w:basedOn w:val="a"/>
    <w:pPr>
      <w:spacing w:after="0" w:line="240" w:lineRule="auto"/>
    </w:pPr>
    <w:rPr>
      <w:sz w:val="24"/>
      <w:szCs w:val="24"/>
    </w:rPr>
  </w:style>
  <w:style w:type="paragraph" w:customStyle="1" w:styleId="msolistparagraph0">
    <w:name w:val="msolistparagraph"/>
    <w:basedOn w:val="a"/>
    <w:pPr>
      <w:ind w:left="720"/>
    </w:pPr>
  </w:style>
  <w:style w:type="paragraph" w:customStyle="1" w:styleId="msolistparagraphcxspfirst">
    <w:name w:val="msolistparagraphcxspfirst"/>
    <w:basedOn w:val="a"/>
    <w:pPr>
      <w:spacing w:after="0"/>
      <w:ind w:left="720"/>
    </w:pPr>
  </w:style>
  <w:style w:type="paragraph" w:customStyle="1" w:styleId="msopapdefault">
    <w:name w:val="msopapdefault"/>
    <w:basedOn w:val="a"/>
    <w:rPr>
      <w:rFonts w:ascii="SimSun" w:hAnsi="SimSun"/>
      <w:sz w:val="24"/>
      <w:szCs w:val="24"/>
    </w:rPr>
  </w:style>
  <w:style w:type="paragraph" w:customStyle="1" w:styleId="msolistparagraphcxspmiddle">
    <w:name w:val="msolistparagraphcxspmiddle"/>
    <w:basedOn w:val="a"/>
    <w:pPr>
      <w:spacing w:after="0"/>
      <w:ind w:left="720"/>
    </w:pPr>
  </w:style>
  <w:style w:type="paragraph" w:customStyle="1" w:styleId="msolistparagraphcxsplast">
    <w:name w:val="msolistparagraphcxsplast"/>
    <w:basedOn w:val="a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alibr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eastAsiaTheme="minorEastAsia" w:cs="Times New Roman"/>
      <w:sz w:val="22"/>
      <w:szCs w:val="22"/>
      <w:lang w:val="en-US" w:eastAsia="zh-CN"/>
    </w:rPr>
  </w:style>
  <w:style w:type="paragraph" w:styleId="1">
    <w:name w:val="heading 1"/>
    <w:basedOn w:val="a"/>
    <w:next w:val="a"/>
    <w:qFormat/>
    <w:pPr>
      <w:spacing w:beforeAutospacing="1" w:after="0" w:afterAutospacing="1" w:line="240" w:lineRule="auto"/>
      <w:outlineLvl w:val="0"/>
    </w:pPr>
    <w:rPr>
      <w:rFonts w:ascii="SimSun" w:eastAsia="SimSun" w:hAnsi="SimSun" w:hint="eastAsia"/>
      <w:b/>
      <w:bCs/>
      <w:kern w:val="32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="0" w:afterAutospacing="1" w:line="240" w:lineRule="auto"/>
      <w:outlineLvl w:val="1"/>
    </w:pPr>
    <w:rPr>
      <w:rFonts w:ascii="SimSun" w:eastAsia="SimSun" w:hAnsi="SimSun" w:hint="eastAsia"/>
      <w:b/>
      <w:bCs/>
      <w:i/>
      <w:iCs/>
      <w:sz w:val="36"/>
      <w:szCs w:val="36"/>
    </w:rPr>
  </w:style>
  <w:style w:type="paragraph" w:styleId="3">
    <w:name w:val="heading 3"/>
    <w:basedOn w:val="a"/>
    <w:next w:val="a"/>
    <w:semiHidden/>
    <w:unhideWhenUsed/>
    <w:qFormat/>
    <w:pPr>
      <w:spacing w:beforeAutospacing="1" w:after="0" w:afterAutospacing="1" w:line="240" w:lineRule="auto"/>
      <w:outlineLvl w:val="2"/>
    </w:pPr>
    <w:rPr>
      <w:rFonts w:ascii="SimSun" w:eastAsia="SimSun" w:hAnsi="SimSun" w:hint="eastAsia"/>
      <w:b/>
      <w:bCs/>
      <w:sz w:val="26"/>
      <w:szCs w:val="26"/>
    </w:rPr>
  </w:style>
  <w:style w:type="paragraph" w:styleId="4">
    <w:name w:val="heading 4"/>
    <w:basedOn w:val="a"/>
    <w:next w:val="a"/>
    <w:semiHidden/>
    <w:unhideWhenUsed/>
    <w:qFormat/>
    <w:pPr>
      <w:spacing w:beforeAutospacing="1" w:after="0" w:afterAutospacing="1" w:line="240" w:lineRule="auto"/>
      <w:outlineLvl w:val="3"/>
    </w:pPr>
    <w:rPr>
      <w:rFonts w:ascii="SimSun" w:eastAsia="SimSun" w:hAnsi="SimSun" w:hint="eastAsia"/>
      <w:b/>
      <w:bCs/>
      <w:sz w:val="24"/>
      <w:szCs w:val="24"/>
    </w:rPr>
  </w:style>
  <w:style w:type="paragraph" w:styleId="5">
    <w:name w:val="heading 5"/>
    <w:basedOn w:val="a"/>
    <w:next w:val="a"/>
    <w:semiHidden/>
    <w:unhideWhenUsed/>
    <w:qFormat/>
    <w:pPr>
      <w:spacing w:beforeAutospacing="1" w:after="0" w:afterAutospacing="1" w:line="240" w:lineRule="auto"/>
      <w:outlineLvl w:val="4"/>
    </w:pPr>
    <w:rPr>
      <w:rFonts w:ascii="SimSun" w:eastAsia="SimSun" w:hAnsi="SimSun" w:hint="eastAsia"/>
      <w:b/>
      <w:bCs/>
      <w:i/>
      <w:iCs/>
      <w:sz w:val="20"/>
      <w:szCs w:val="20"/>
    </w:rPr>
  </w:style>
  <w:style w:type="paragraph" w:styleId="6">
    <w:name w:val="heading 6"/>
    <w:basedOn w:val="a"/>
    <w:next w:val="a"/>
    <w:semiHidden/>
    <w:unhideWhenUsed/>
    <w:qFormat/>
    <w:pPr>
      <w:spacing w:beforeAutospacing="1" w:after="0" w:afterAutospacing="1" w:line="240" w:lineRule="auto"/>
      <w:outlineLvl w:val="5"/>
    </w:pPr>
    <w:rPr>
      <w:rFonts w:ascii="SimSun" w:eastAsia="SimSun" w:hAnsi="SimSun" w:hint="eastAsia"/>
      <w:b/>
      <w:bCs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="0" w:afterAutospacing="1" w:line="240" w:lineRule="auto"/>
    </w:pPr>
    <w:rPr>
      <w:rFonts w:ascii="SimSun" w:hAnsi="SimSun"/>
      <w:sz w:val="24"/>
      <w:szCs w:val="24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SimSun" w:eastAsia="SimSun" w:hAnsi="SimSun" w:hint="eastAsia"/>
      <w:sz w:val="24"/>
      <w:szCs w:val="24"/>
    </w:rPr>
  </w:style>
  <w:style w:type="character" w:styleId="a4">
    <w:name w:val="FollowedHyperlink"/>
    <w:rPr>
      <w:color w:val="800080"/>
      <w:u w:val="single"/>
    </w:rPr>
  </w:style>
  <w:style w:type="character" w:styleId="a5">
    <w:name w:val="Hyperlink"/>
    <w:rPr>
      <w:color w:val="0000FF"/>
      <w:u w:val="single"/>
    </w:rPr>
  </w:style>
  <w:style w:type="paragraph" w:customStyle="1" w:styleId="msochpdefault">
    <w:name w:val="msochpdefault"/>
    <w:basedOn w:val="a"/>
    <w:pPr>
      <w:spacing w:after="0" w:line="240" w:lineRule="auto"/>
    </w:pPr>
    <w:rPr>
      <w:sz w:val="24"/>
      <w:szCs w:val="24"/>
    </w:rPr>
  </w:style>
  <w:style w:type="paragraph" w:customStyle="1" w:styleId="msolistparagraph0">
    <w:name w:val="msolistparagraph"/>
    <w:basedOn w:val="a"/>
    <w:pPr>
      <w:ind w:left="720"/>
    </w:pPr>
  </w:style>
  <w:style w:type="paragraph" w:customStyle="1" w:styleId="msolistparagraphcxspfirst">
    <w:name w:val="msolistparagraphcxspfirst"/>
    <w:basedOn w:val="a"/>
    <w:pPr>
      <w:spacing w:after="0"/>
      <w:ind w:left="720"/>
    </w:pPr>
  </w:style>
  <w:style w:type="paragraph" w:customStyle="1" w:styleId="msopapdefault">
    <w:name w:val="msopapdefault"/>
    <w:basedOn w:val="a"/>
    <w:rPr>
      <w:rFonts w:ascii="SimSun" w:hAnsi="SimSun"/>
      <w:sz w:val="24"/>
      <w:szCs w:val="24"/>
    </w:rPr>
  </w:style>
  <w:style w:type="paragraph" w:customStyle="1" w:styleId="msolistparagraphcxspmiddle">
    <w:name w:val="msolistparagraphcxspmiddle"/>
    <w:basedOn w:val="a"/>
    <w:pPr>
      <w:spacing w:after="0"/>
      <w:ind w:left="720"/>
    </w:pPr>
  </w:style>
  <w:style w:type="paragraph" w:customStyle="1" w:styleId="msolistparagraphcxsplast">
    <w:name w:val="msolistparagraphcxsplast"/>
    <w:basedOn w:val="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tenderstandar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1106</Words>
  <Characters>6310</Characters>
  <Application>Microsoft Office Word</Application>
  <DocSecurity>0</DocSecurity>
  <Lines>52</Lines>
  <Paragraphs>14</Paragraphs>
  <ScaleCrop>false</ScaleCrop>
  <Company/>
  <LinksUpToDate>false</LinksUpToDate>
  <CharactersWithSpaces>7402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1</cp:lastModifiedBy>
  <cp:revision>2</cp:revision>
  <dcterms:created xsi:type="dcterms:W3CDTF">2020-02-10T10:46:00Z</dcterms:created>
  <dcterms:modified xsi:type="dcterms:W3CDTF">2024-08-16T08:31:00Z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1049-11.2.0.9144</vt:lpwstr>
  </property>
</Properties>
</file>